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A0" w:rsidRPr="00F47012" w:rsidRDefault="00084783" w:rsidP="003807A0">
      <w:pPr>
        <w:pStyle w:val="Web"/>
        <w:spacing w:before="270" w:beforeAutospacing="0" w:after="270" w:afterAutospacing="0" w:line="480" w:lineRule="auto"/>
        <w:ind w:left="6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7012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跨國學術競爭力菁英班</w:t>
      </w:r>
      <w:r w:rsidR="003807A0" w:rsidRPr="00F47012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請假規定</w:t>
      </w:r>
    </w:p>
    <w:p w:rsidR="003807A0" w:rsidRPr="00F47012" w:rsidRDefault="003807A0" w:rsidP="003807A0">
      <w:pPr>
        <w:pStyle w:val="Web"/>
        <w:spacing w:before="270" w:beforeAutospacing="0" w:after="270" w:afterAutospacing="0" w:line="480" w:lineRule="auto"/>
        <w:ind w:left="600"/>
        <w:rPr>
          <w:color w:val="000000" w:themeColor="text1"/>
        </w:rPr>
      </w:pPr>
      <w:r w:rsidRPr="00F47012">
        <w:rPr>
          <w:rFonts w:ascii="Times New Roman" w:hAnsi="Times New Roman" w:cs="Times New Roman" w:hint="eastAsia"/>
          <w:color w:val="000000" w:themeColor="text1"/>
        </w:rPr>
        <w:t>跨國學術競爭力菁英班的課程</w:t>
      </w:r>
      <w:r w:rsidRPr="00F47012">
        <w:rPr>
          <w:rFonts w:ascii="Times New Roman" w:hAnsi="Times New Roman" w:cs="Times New Roman"/>
          <w:color w:val="000000" w:themeColor="text1"/>
        </w:rPr>
        <w:t>，</w:t>
      </w:r>
      <w:r w:rsidRPr="00F47012">
        <w:rPr>
          <w:rFonts w:ascii="Times New Roman" w:hAnsi="Times New Roman" w:cs="Times New Roman" w:hint="eastAsia"/>
          <w:color w:val="000000" w:themeColor="text1"/>
        </w:rPr>
        <w:t>提供學員免費的全英語密集訓練，並提供食宿，為避免學員請假頻繁，造成學習資源之浪費，影響整體</w:t>
      </w:r>
      <w:r w:rsidR="00A677F0" w:rsidRPr="00F47012">
        <w:rPr>
          <w:rFonts w:ascii="Times New Roman" w:hAnsi="Times New Roman" w:cs="Times New Roman" w:hint="eastAsia"/>
          <w:color w:val="000000" w:themeColor="text1"/>
        </w:rPr>
        <w:t>學習</w:t>
      </w:r>
      <w:r w:rsidRPr="00F47012">
        <w:rPr>
          <w:rFonts w:ascii="Times New Roman" w:hAnsi="Times New Roman" w:cs="Times New Roman" w:hint="eastAsia"/>
          <w:color w:val="000000" w:themeColor="text1"/>
        </w:rPr>
        <w:t>成效，上課</w:t>
      </w:r>
      <w:proofErr w:type="gramStart"/>
      <w:r w:rsidRPr="00F47012">
        <w:rPr>
          <w:rFonts w:ascii="Times New Roman" w:hAnsi="Times New Roman" w:cs="Times New Roman" w:hint="eastAsia"/>
          <w:color w:val="000000" w:themeColor="text1"/>
        </w:rPr>
        <w:t>期間，</w:t>
      </w:r>
      <w:proofErr w:type="gramEnd"/>
      <w:r w:rsidRPr="00F47012">
        <w:rPr>
          <w:rFonts w:ascii="Times New Roman" w:hAnsi="Times New Roman" w:cs="Times New Roman"/>
          <w:color w:val="000000" w:themeColor="text1"/>
        </w:rPr>
        <w:t>除嚴重疾病或</w:t>
      </w:r>
      <w:r w:rsidR="009F46EF" w:rsidRPr="00F47012">
        <w:rPr>
          <w:rFonts w:ascii="Times New Roman" w:hAnsi="Times New Roman" w:cs="Times New Roman" w:hint="eastAsia"/>
          <w:color w:val="000000" w:themeColor="text1"/>
        </w:rPr>
        <w:t>重大</w:t>
      </w:r>
      <w:r w:rsidR="00C46B23" w:rsidRPr="00F47012">
        <w:rPr>
          <w:rFonts w:ascii="Times New Roman" w:hAnsi="Times New Roman" w:cs="Times New Roman"/>
          <w:color w:val="000000" w:themeColor="text1"/>
        </w:rPr>
        <w:t>事</w:t>
      </w:r>
      <w:r w:rsidR="00C46B23" w:rsidRPr="00F47012">
        <w:rPr>
          <w:rFonts w:ascii="Times New Roman" w:hAnsi="Times New Roman" w:cs="Times New Roman" w:hint="eastAsia"/>
          <w:color w:val="000000" w:themeColor="text1"/>
        </w:rPr>
        <w:t>故</w:t>
      </w:r>
      <w:r w:rsidRPr="00F47012">
        <w:rPr>
          <w:rFonts w:ascii="Times New Roman" w:hAnsi="Times New Roman" w:cs="Times New Roman"/>
          <w:color w:val="000000" w:themeColor="text1"/>
        </w:rPr>
        <w:t>，請</w:t>
      </w:r>
      <w:r w:rsidRPr="00F47012">
        <w:rPr>
          <w:rFonts w:ascii="Times New Roman" w:hAnsi="Times New Roman" w:cs="Times New Roman" w:hint="eastAsia"/>
          <w:color w:val="000000" w:themeColor="text1"/>
        </w:rPr>
        <w:t>學員</w:t>
      </w:r>
      <w:proofErr w:type="gramStart"/>
      <w:r w:rsidRPr="00F47012">
        <w:rPr>
          <w:rFonts w:ascii="Times New Roman" w:hAnsi="Times New Roman" w:cs="Times New Roman"/>
          <w:color w:val="000000" w:themeColor="text1"/>
        </w:rPr>
        <w:t>勿</w:t>
      </w:r>
      <w:proofErr w:type="gramEnd"/>
      <w:r w:rsidRPr="00F47012">
        <w:rPr>
          <w:rFonts w:ascii="Times New Roman" w:hAnsi="Times New Roman" w:cs="Times New Roman"/>
          <w:color w:val="000000" w:themeColor="text1"/>
        </w:rPr>
        <w:t>輕易請假，也禁止無故曠課。</w:t>
      </w:r>
    </w:p>
    <w:p w:rsidR="003807A0" w:rsidRPr="00F47012" w:rsidRDefault="003807A0" w:rsidP="003807A0">
      <w:pPr>
        <w:pStyle w:val="Web"/>
        <w:spacing w:before="180" w:beforeAutospacing="0" w:after="180" w:afterAutospacing="0" w:line="360" w:lineRule="auto"/>
        <w:ind w:left="1500" w:hanging="900"/>
        <w:rPr>
          <w:color w:val="000000" w:themeColor="text1"/>
        </w:rPr>
      </w:pPr>
      <w:r w:rsidRPr="00F47012">
        <w:rPr>
          <w:rFonts w:ascii="Times New Roman" w:hAnsi="Times New Roman" w:cs="Times New Roman"/>
          <w:color w:val="000000" w:themeColor="text1"/>
        </w:rPr>
        <w:t>第一條</w:t>
      </w:r>
      <w:r w:rsidRPr="00F47012">
        <w:rPr>
          <w:rFonts w:ascii="Times New Roman" w:hAnsi="Times New Roman" w:cs="Times New Roman"/>
          <w:color w:val="000000" w:themeColor="text1"/>
        </w:rPr>
        <w:t xml:space="preserve"> </w:t>
      </w:r>
      <w:r w:rsidR="00A677F0" w:rsidRPr="00F47012">
        <w:rPr>
          <w:rFonts w:ascii="Times New Roman" w:hAnsi="Times New Roman" w:cs="Times New Roman" w:hint="eastAsia"/>
          <w:color w:val="000000" w:themeColor="text1"/>
        </w:rPr>
        <w:t>凡跨國學術競爭力菁英班之學員</w:t>
      </w:r>
      <w:r w:rsidR="009F46EF" w:rsidRPr="00F47012">
        <w:rPr>
          <w:rFonts w:ascii="Times New Roman" w:hAnsi="Times New Roman" w:cs="Times New Roman"/>
          <w:color w:val="000000" w:themeColor="text1"/>
        </w:rPr>
        <w:t>，</w:t>
      </w:r>
      <w:r w:rsidR="009F46EF" w:rsidRPr="00F47012">
        <w:rPr>
          <w:rFonts w:ascii="Times New Roman" w:hAnsi="Times New Roman" w:cs="Times New Roman" w:hint="eastAsia"/>
          <w:color w:val="000000" w:themeColor="text1"/>
        </w:rPr>
        <w:t>應</w:t>
      </w:r>
      <w:r w:rsidRPr="00F47012">
        <w:rPr>
          <w:rFonts w:ascii="Times New Roman" w:hAnsi="Times New Roman" w:cs="Times New Roman"/>
          <w:color w:val="000000" w:themeColor="text1"/>
        </w:rPr>
        <w:t>依循本</w:t>
      </w:r>
      <w:r w:rsidR="00A677F0" w:rsidRPr="00F47012">
        <w:rPr>
          <w:rFonts w:ascii="Times New Roman" w:hAnsi="Times New Roman" w:cs="Times New Roman" w:hint="eastAsia"/>
          <w:color w:val="000000" w:themeColor="text1"/>
        </w:rPr>
        <w:t>規定</w:t>
      </w:r>
      <w:r w:rsidRPr="00F47012">
        <w:rPr>
          <w:rFonts w:ascii="Times New Roman" w:hAnsi="Times New Roman" w:cs="Times New Roman"/>
          <w:color w:val="000000" w:themeColor="text1"/>
        </w:rPr>
        <w:t>辦理請假手續。</w:t>
      </w:r>
      <w:r w:rsidRPr="00F47012">
        <w:rPr>
          <w:rFonts w:ascii="Times New Roman" w:hAnsi="Times New Roman" w:cs="Times New Roman"/>
          <w:color w:val="000000" w:themeColor="text1"/>
        </w:rPr>
        <w:t xml:space="preserve"> </w:t>
      </w:r>
    </w:p>
    <w:p w:rsidR="003807A0" w:rsidRPr="00F47012" w:rsidRDefault="003807A0" w:rsidP="003807A0">
      <w:pPr>
        <w:pStyle w:val="Web"/>
        <w:spacing w:before="180" w:beforeAutospacing="0" w:after="180" w:afterAutospacing="0" w:line="360" w:lineRule="auto"/>
        <w:ind w:left="1500" w:hanging="900"/>
        <w:rPr>
          <w:color w:val="000000" w:themeColor="text1"/>
        </w:rPr>
      </w:pPr>
      <w:r w:rsidRPr="00F47012">
        <w:rPr>
          <w:rFonts w:ascii="Times New Roman" w:hAnsi="Times New Roman" w:cs="Times New Roman"/>
          <w:color w:val="000000" w:themeColor="text1"/>
        </w:rPr>
        <w:t>第二條</w:t>
      </w:r>
      <w:r w:rsidRPr="00F47012">
        <w:rPr>
          <w:rFonts w:ascii="Times New Roman" w:hAnsi="Times New Roman" w:cs="Times New Roman"/>
          <w:color w:val="000000" w:themeColor="text1"/>
        </w:rPr>
        <w:t xml:space="preserve"> </w:t>
      </w:r>
      <w:r w:rsidR="00A677F0" w:rsidRPr="00F47012">
        <w:rPr>
          <w:rFonts w:ascii="Times New Roman" w:hAnsi="Times New Roman" w:cs="Times New Roman"/>
          <w:color w:val="000000" w:themeColor="text1"/>
        </w:rPr>
        <w:t>請假</w:t>
      </w:r>
      <w:r w:rsidRPr="00F47012">
        <w:rPr>
          <w:rFonts w:ascii="Times New Roman" w:hAnsi="Times New Roman" w:cs="Times New Roman"/>
          <w:color w:val="000000" w:themeColor="text1"/>
        </w:rPr>
        <w:t>事由分為病假、重大事故假兩種，其他各種理由均</w:t>
      </w:r>
      <w:r w:rsidR="009F46EF" w:rsidRPr="00F47012">
        <w:rPr>
          <w:rFonts w:ascii="Times New Roman" w:hAnsi="Times New Roman" w:cs="Times New Roman" w:hint="eastAsia"/>
          <w:color w:val="000000" w:themeColor="text1"/>
        </w:rPr>
        <w:t>不得請假</w:t>
      </w:r>
      <w:r w:rsidRPr="00F47012">
        <w:rPr>
          <w:rFonts w:ascii="Times New Roman" w:hAnsi="Times New Roman" w:cs="Times New Roman"/>
          <w:color w:val="000000" w:themeColor="text1"/>
        </w:rPr>
        <w:t>。</w:t>
      </w:r>
      <w:r w:rsidRPr="00F47012">
        <w:rPr>
          <w:rFonts w:ascii="Times New Roman" w:hAnsi="Times New Roman" w:cs="Times New Roman"/>
          <w:color w:val="000000" w:themeColor="text1"/>
        </w:rPr>
        <w:t xml:space="preserve"> </w:t>
      </w:r>
    </w:p>
    <w:p w:rsidR="003807A0" w:rsidRPr="00F47012" w:rsidRDefault="003807A0" w:rsidP="00A677F0">
      <w:pPr>
        <w:pStyle w:val="Web"/>
        <w:spacing w:before="180" w:beforeAutospacing="0" w:after="180" w:afterAutospacing="0" w:line="360" w:lineRule="auto"/>
        <w:ind w:left="1500" w:hanging="900"/>
        <w:rPr>
          <w:rFonts w:ascii="Times New Roman" w:hAnsi="Times New Roman" w:cs="Times New Roman"/>
          <w:color w:val="000000" w:themeColor="text1"/>
        </w:rPr>
      </w:pPr>
      <w:r w:rsidRPr="00F47012">
        <w:rPr>
          <w:rFonts w:ascii="Times New Roman" w:hAnsi="Times New Roman" w:cs="Times New Roman"/>
          <w:color w:val="000000" w:themeColor="text1"/>
        </w:rPr>
        <w:t>第三條</w:t>
      </w:r>
      <w:r w:rsidRPr="00F47012">
        <w:rPr>
          <w:rFonts w:ascii="Times New Roman" w:hAnsi="Times New Roman" w:cs="Times New Roman"/>
          <w:color w:val="000000" w:themeColor="text1"/>
        </w:rPr>
        <w:t xml:space="preserve"> </w:t>
      </w:r>
      <w:r w:rsidR="00A677F0" w:rsidRPr="00F47012">
        <w:rPr>
          <w:rFonts w:ascii="Times New Roman" w:hAnsi="Times New Roman" w:cs="Times New Roman"/>
          <w:color w:val="000000" w:themeColor="text1"/>
        </w:rPr>
        <w:t>學</w:t>
      </w:r>
      <w:r w:rsidR="00A677F0" w:rsidRPr="00F47012">
        <w:rPr>
          <w:rFonts w:ascii="Times New Roman" w:hAnsi="Times New Roman" w:cs="Times New Roman" w:hint="eastAsia"/>
          <w:color w:val="000000" w:themeColor="text1"/>
        </w:rPr>
        <w:t>員</w:t>
      </w:r>
      <w:r w:rsidRPr="00F47012">
        <w:rPr>
          <w:rFonts w:ascii="Times New Roman" w:hAnsi="Times New Roman" w:cs="Times New Roman"/>
          <w:color w:val="000000" w:themeColor="text1"/>
        </w:rPr>
        <w:t>因病</w:t>
      </w:r>
      <w:r w:rsidR="00C46B23" w:rsidRPr="00F47012">
        <w:rPr>
          <w:rFonts w:ascii="Times New Roman" w:hAnsi="Times New Roman" w:cs="Times New Roman" w:hint="eastAsia"/>
          <w:color w:val="000000" w:themeColor="text1"/>
        </w:rPr>
        <w:t>或重大事故</w:t>
      </w:r>
      <w:r w:rsidRPr="00F47012">
        <w:rPr>
          <w:rFonts w:ascii="Times New Roman" w:hAnsi="Times New Roman" w:cs="Times New Roman"/>
          <w:color w:val="000000" w:themeColor="text1"/>
        </w:rPr>
        <w:t>無法上課時，應向</w:t>
      </w:r>
      <w:r w:rsidR="00A677F0" w:rsidRPr="00F47012">
        <w:rPr>
          <w:rFonts w:ascii="Times New Roman" w:hAnsi="Times New Roman" w:cs="Times New Roman" w:hint="eastAsia"/>
          <w:color w:val="000000" w:themeColor="text1"/>
        </w:rPr>
        <w:t>班主任</w:t>
      </w:r>
      <w:r w:rsidR="00A677F0" w:rsidRPr="00F47012">
        <w:rPr>
          <w:rFonts w:ascii="Times New Roman" w:hAnsi="Times New Roman" w:cs="Times New Roman"/>
          <w:color w:val="000000" w:themeColor="text1"/>
        </w:rPr>
        <w:t>報備，並於三日內提出請假申請</w:t>
      </w:r>
      <w:r w:rsidR="00C46B23" w:rsidRPr="00F47012">
        <w:rPr>
          <w:rFonts w:ascii="Times New Roman" w:hAnsi="Times New Roman" w:cs="Times New Roman" w:hint="eastAsia"/>
          <w:color w:val="000000" w:themeColor="text1"/>
        </w:rPr>
        <w:t>。</w:t>
      </w:r>
      <w:r w:rsidR="00A677F0" w:rsidRPr="00F47012">
        <w:rPr>
          <w:rFonts w:ascii="Times New Roman" w:hAnsi="Times New Roman" w:cs="Times New Roman" w:hint="eastAsia"/>
          <w:color w:val="000000" w:themeColor="text1"/>
        </w:rPr>
        <w:t>申請時須檢具請假單</w:t>
      </w:r>
      <w:r w:rsidR="00C46B23" w:rsidRPr="00F47012">
        <w:rPr>
          <w:rFonts w:ascii="Times New Roman" w:hAnsi="Times New Roman" w:cs="Times New Roman" w:hint="eastAsia"/>
          <w:color w:val="000000" w:themeColor="text1"/>
        </w:rPr>
        <w:t>、</w:t>
      </w:r>
      <w:r w:rsidRPr="00F47012">
        <w:rPr>
          <w:rFonts w:ascii="Times New Roman" w:hAnsi="Times New Roman" w:cs="Times New Roman"/>
          <w:color w:val="000000" w:themeColor="text1"/>
        </w:rPr>
        <w:t>醫院出具之證明</w:t>
      </w:r>
      <w:r w:rsidR="00C46B23" w:rsidRPr="00F47012">
        <w:rPr>
          <w:rFonts w:ascii="Times New Roman" w:hAnsi="Times New Roman" w:cs="Times New Roman" w:hint="eastAsia"/>
          <w:color w:val="000000" w:themeColor="text1"/>
        </w:rPr>
        <w:t>、或相關說明文件</w:t>
      </w:r>
      <w:r w:rsidRPr="00F47012">
        <w:rPr>
          <w:rFonts w:ascii="Times New Roman" w:hAnsi="Times New Roman" w:cs="Times New Roman"/>
          <w:color w:val="000000" w:themeColor="text1"/>
        </w:rPr>
        <w:t>，</w:t>
      </w:r>
      <w:r w:rsidR="00A677F0" w:rsidRPr="00F47012">
        <w:rPr>
          <w:rFonts w:ascii="Times New Roman" w:hAnsi="Times New Roman" w:cs="Times New Roman" w:hint="eastAsia"/>
          <w:color w:val="000000" w:themeColor="text1"/>
        </w:rPr>
        <w:t>送交行政人員辦理，</w:t>
      </w:r>
      <w:r w:rsidRPr="00F47012">
        <w:rPr>
          <w:rFonts w:ascii="Times New Roman" w:hAnsi="Times New Roman" w:cs="Times New Roman"/>
          <w:color w:val="000000" w:themeColor="text1"/>
        </w:rPr>
        <w:t>經</w:t>
      </w:r>
      <w:r w:rsidR="00A677F0" w:rsidRPr="00F47012">
        <w:rPr>
          <w:rFonts w:ascii="Times New Roman" w:hAnsi="Times New Roman" w:cs="Times New Roman" w:hint="eastAsia"/>
          <w:color w:val="000000" w:themeColor="text1"/>
        </w:rPr>
        <w:t>班主任</w:t>
      </w:r>
      <w:r w:rsidRPr="00F47012">
        <w:rPr>
          <w:rFonts w:ascii="Times New Roman" w:hAnsi="Times New Roman" w:cs="Times New Roman"/>
          <w:color w:val="000000" w:themeColor="text1"/>
        </w:rPr>
        <w:t>同意後，</w:t>
      </w:r>
      <w:r w:rsidR="00A677F0" w:rsidRPr="00F47012">
        <w:rPr>
          <w:rFonts w:ascii="Times New Roman" w:hAnsi="Times New Roman" w:cs="Times New Roman" w:hint="eastAsia"/>
          <w:color w:val="000000" w:themeColor="text1"/>
        </w:rPr>
        <w:t>始</w:t>
      </w:r>
      <w:r w:rsidRPr="00F47012">
        <w:rPr>
          <w:rFonts w:ascii="Times New Roman" w:hAnsi="Times New Roman" w:cs="Times New Roman"/>
          <w:color w:val="000000" w:themeColor="text1"/>
        </w:rPr>
        <w:t>完成請假手續。</w:t>
      </w:r>
      <w:r w:rsidRPr="00F47012">
        <w:rPr>
          <w:rFonts w:ascii="Times New Roman" w:hAnsi="Times New Roman" w:cs="Times New Roman"/>
          <w:color w:val="000000" w:themeColor="text1"/>
        </w:rPr>
        <w:t xml:space="preserve"> </w:t>
      </w:r>
    </w:p>
    <w:p w:rsidR="003807A0" w:rsidRPr="00F47012" w:rsidRDefault="003807A0" w:rsidP="003807A0">
      <w:pPr>
        <w:pStyle w:val="Web"/>
        <w:spacing w:before="180" w:beforeAutospacing="0" w:after="180" w:afterAutospacing="0" w:line="360" w:lineRule="auto"/>
        <w:ind w:left="1500" w:hanging="900"/>
        <w:rPr>
          <w:color w:val="000000" w:themeColor="text1"/>
        </w:rPr>
      </w:pPr>
      <w:r w:rsidRPr="00F47012">
        <w:rPr>
          <w:rFonts w:ascii="Times New Roman" w:hAnsi="Times New Roman" w:cs="Times New Roman"/>
          <w:color w:val="000000" w:themeColor="text1"/>
        </w:rPr>
        <w:t>第五條</w:t>
      </w:r>
      <w:r w:rsidRPr="00F47012">
        <w:rPr>
          <w:rFonts w:ascii="Times New Roman" w:hAnsi="Times New Roman" w:cs="Times New Roman"/>
          <w:color w:val="000000" w:themeColor="text1"/>
        </w:rPr>
        <w:t xml:space="preserve"> </w:t>
      </w:r>
      <w:r w:rsidRPr="00F47012">
        <w:rPr>
          <w:rFonts w:ascii="Times New Roman" w:hAnsi="Times New Roman" w:cs="Times New Roman"/>
          <w:color w:val="000000" w:themeColor="text1"/>
        </w:rPr>
        <w:t>因故無法親自前來請假者，需附委託信函，說明原由及委託對象，由受託人代理辦理請假手續。</w:t>
      </w:r>
      <w:r w:rsidRPr="00F47012">
        <w:rPr>
          <w:rFonts w:ascii="Times New Roman" w:hAnsi="Times New Roman" w:cs="Times New Roman"/>
          <w:color w:val="000000" w:themeColor="text1"/>
        </w:rPr>
        <w:t xml:space="preserve"> </w:t>
      </w:r>
    </w:p>
    <w:p w:rsidR="003807A0" w:rsidRPr="00F47012" w:rsidRDefault="003807A0" w:rsidP="003807A0">
      <w:pPr>
        <w:pStyle w:val="Web"/>
        <w:spacing w:before="180" w:beforeAutospacing="0" w:after="180" w:afterAutospacing="0" w:line="360" w:lineRule="auto"/>
        <w:ind w:left="1500" w:hanging="900"/>
        <w:rPr>
          <w:color w:val="000000" w:themeColor="text1"/>
        </w:rPr>
      </w:pPr>
      <w:r w:rsidRPr="00F47012">
        <w:rPr>
          <w:rFonts w:ascii="Times New Roman" w:hAnsi="Times New Roman" w:cs="Times New Roman"/>
          <w:color w:val="000000" w:themeColor="text1"/>
        </w:rPr>
        <w:t>第</w:t>
      </w:r>
      <w:r w:rsidR="00084783" w:rsidRPr="00F47012">
        <w:rPr>
          <w:rFonts w:ascii="Times New Roman" w:hAnsi="Times New Roman" w:cs="Times New Roman" w:hint="eastAsia"/>
          <w:color w:val="000000" w:themeColor="text1"/>
        </w:rPr>
        <w:t>六</w:t>
      </w:r>
      <w:r w:rsidRPr="00F47012">
        <w:rPr>
          <w:rFonts w:ascii="Times New Roman" w:hAnsi="Times New Roman" w:cs="Times New Roman"/>
          <w:color w:val="000000" w:themeColor="text1"/>
        </w:rPr>
        <w:t>條</w:t>
      </w:r>
      <w:r w:rsidRPr="00F47012">
        <w:rPr>
          <w:rFonts w:ascii="Times New Roman" w:hAnsi="Times New Roman" w:cs="Times New Roman"/>
          <w:color w:val="000000" w:themeColor="text1"/>
        </w:rPr>
        <w:t xml:space="preserve"> </w:t>
      </w:r>
      <w:r w:rsidR="00084783" w:rsidRPr="00F47012">
        <w:rPr>
          <w:rFonts w:ascii="Times New Roman" w:hAnsi="Times New Roman" w:cs="Times New Roman"/>
          <w:color w:val="000000" w:themeColor="text1"/>
        </w:rPr>
        <w:t>學</w:t>
      </w:r>
      <w:r w:rsidR="00084783" w:rsidRPr="00F47012">
        <w:rPr>
          <w:rFonts w:ascii="Times New Roman" w:hAnsi="Times New Roman" w:cs="Times New Roman" w:hint="eastAsia"/>
          <w:color w:val="000000" w:themeColor="text1"/>
        </w:rPr>
        <w:t>員</w:t>
      </w:r>
      <w:r w:rsidR="00084783" w:rsidRPr="00F47012">
        <w:rPr>
          <w:rFonts w:ascii="Times New Roman" w:hAnsi="Times New Roman" w:cs="Times New Roman"/>
          <w:color w:val="000000" w:themeColor="text1"/>
        </w:rPr>
        <w:t>未依規定請假，或請假未准而缺課者，</w:t>
      </w:r>
      <w:proofErr w:type="gramStart"/>
      <w:r w:rsidR="00084783" w:rsidRPr="00F47012">
        <w:rPr>
          <w:rFonts w:ascii="Times New Roman" w:hAnsi="Times New Roman" w:cs="Times New Roman"/>
          <w:color w:val="000000" w:themeColor="text1"/>
        </w:rPr>
        <w:t>均以曠課</w:t>
      </w:r>
      <w:proofErr w:type="gramEnd"/>
      <w:r w:rsidR="00084783" w:rsidRPr="00F47012">
        <w:rPr>
          <w:rFonts w:ascii="Times New Roman" w:hAnsi="Times New Roman" w:cs="Times New Roman"/>
          <w:color w:val="000000" w:themeColor="text1"/>
        </w:rPr>
        <w:t>論。</w:t>
      </w:r>
      <w:r w:rsidRPr="00F47012">
        <w:rPr>
          <w:rFonts w:ascii="Times New Roman" w:hAnsi="Times New Roman" w:cs="Times New Roman"/>
          <w:color w:val="000000" w:themeColor="text1"/>
        </w:rPr>
        <w:t>曠課</w:t>
      </w:r>
      <w:r w:rsidR="00084783" w:rsidRPr="00F47012">
        <w:rPr>
          <w:rFonts w:ascii="Times New Roman" w:hAnsi="Times New Roman" w:cs="Times New Roman" w:hint="eastAsia"/>
          <w:color w:val="000000" w:themeColor="text1"/>
        </w:rPr>
        <w:t>時數</w:t>
      </w:r>
      <w:r w:rsidRPr="00F47012">
        <w:rPr>
          <w:rFonts w:ascii="Times New Roman" w:hAnsi="Times New Roman" w:cs="Times New Roman"/>
          <w:color w:val="000000" w:themeColor="text1"/>
        </w:rPr>
        <w:t>累</w:t>
      </w:r>
      <w:r w:rsidR="00084783" w:rsidRPr="00F47012">
        <w:rPr>
          <w:rFonts w:ascii="Times New Roman" w:hAnsi="Times New Roman" w:cs="Times New Roman" w:hint="eastAsia"/>
          <w:color w:val="000000" w:themeColor="text1"/>
        </w:rPr>
        <w:t>計達二十小時</w:t>
      </w:r>
      <w:r w:rsidRPr="00F47012">
        <w:rPr>
          <w:rFonts w:ascii="Times New Roman" w:hAnsi="Times New Roman" w:cs="Times New Roman"/>
          <w:color w:val="000000" w:themeColor="text1"/>
        </w:rPr>
        <w:t>以上者，</w:t>
      </w:r>
      <w:r w:rsidR="00084783" w:rsidRPr="00F47012">
        <w:rPr>
          <w:rFonts w:ascii="Times New Roman" w:hAnsi="Times New Roman" w:cs="Times New Roman" w:hint="eastAsia"/>
          <w:color w:val="000000" w:themeColor="text1"/>
        </w:rPr>
        <w:t>依保證金退費相關規定，</w:t>
      </w:r>
      <w:r w:rsidRPr="00F47012">
        <w:rPr>
          <w:rFonts w:ascii="Times New Roman" w:hAnsi="Times New Roman" w:cs="Times New Roman"/>
          <w:color w:val="000000" w:themeColor="text1"/>
        </w:rPr>
        <w:t>不予退費。</w:t>
      </w:r>
    </w:p>
    <w:p w:rsidR="003807A0" w:rsidRPr="00F47012" w:rsidRDefault="003807A0" w:rsidP="003807A0">
      <w:pPr>
        <w:pStyle w:val="Web"/>
        <w:spacing w:before="180" w:beforeAutospacing="0" w:after="180" w:afterAutospacing="0" w:line="360" w:lineRule="auto"/>
        <w:ind w:left="1500" w:hanging="900"/>
        <w:rPr>
          <w:color w:val="000000" w:themeColor="text1"/>
        </w:rPr>
      </w:pPr>
      <w:r w:rsidRPr="00F47012">
        <w:rPr>
          <w:rFonts w:ascii="Times New Roman" w:hAnsi="Times New Roman" w:cs="Times New Roman"/>
          <w:color w:val="000000" w:themeColor="text1"/>
        </w:rPr>
        <w:t>請假所需文件：</w:t>
      </w:r>
    </w:p>
    <w:p w:rsidR="00A37A2A" w:rsidRPr="00F47012" w:rsidRDefault="003807A0" w:rsidP="003807A0">
      <w:pPr>
        <w:pStyle w:val="Web"/>
        <w:spacing w:before="90" w:beforeAutospacing="0" w:after="90" w:afterAutospacing="0" w:line="360" w:lineRule="auto"/>
        <w:ind w:left="1500" w:right="90" w:hanging="480"/>
        <w:rPr>
          <w:rFonts w:ascii="Times New Roman" w:hAnsi="Times New Roman" w:cs="Times New Roman"/>
          <w:color w:val="000000" w:themeColor="text1"/>
        </w:rPr>
      </w:pPr>
      <w:r w:rsidRPr="00F47012">
        <w:rPr>
          <w:rFonts w:ascii="Times New Roman" w:hAnsi="Times New Roman" w:cs="Times New Roman"/>
          <w:color w:val="000000" w:themeColor="text1"/>
        </w:rPr>
        <w:t xml:space="preserve">(a) </w:t>
      </w:r>
      <w:r w:rsidRPr="00F47012">
        <w:rPr>
          <w:rFonts w:ascii="Times New Roman" w:hAnsi="Times New Roman" w:cs="Times New Roman"/>
          <w:color w:val="000000" w:themeColor="text1"/>
        </w:rPr>
        <w:t>請假單</w:t>
      </w:r>
      <w:r w:rsidRPr="00F47012">
        <w:rPr>
          <w:rFonts w:ascii="Times New Roman" w:hAnsi="Times New Roman" w:cs="Times New Roman"/>
          <w:color w:val="000000" w:themeColor="text1"/>
        </w:rPr>
        <w:t xml:space="preserve"> </w:t>
      </w:r>
    </w:p>
    <w:p w:rsidR="003807A0" w:rsidRPr="00F47012" w:rsidRDefault="003807A0" w:rsidP="003807A0">
      <w:pPr>
        <w:pStyle w:val="Web"/>
        <w:spacing w:before="90" w:beforeAutospacing="0" w:after="90" w:afterAutospacing="0" w:line="360" w:lineRule="auto"/>
        <w:ind w:left="1500" w:right="90" w:hanging="480"/>
        <w:rPr>
          <w:color w:val="000000" w:themeColor="text1"/>
        </w:rPr>
      </w:pPr>
      <w:r w:rsidRPr="00F47012">
        <w:rPr>
          <w:rFonts w:ascii="Times New Roman" w:hAnsi="Times New Roman" w:cs="Times New Roman"/>
          <w:color w:val="000000" w:themeColor="text1"/>
        </w:rPr>
        <w:t xml:space="preserve">(b) </w:t>
      </w:r>
      <w:r w:rsidRPr="00F47012">
        <w:rPr>
          <w:rFonts w:ascii="Times New Roman" w:hAnsi="Times New Roman" w:cs="Times New Roman"/>
          <w:color w:val="000000" w:themeColor="text1"/>
        </w:rPr>
        <w:t>請假證明文件</w:t>
      </w:r>
    </w:p>
    <w:p w:rsidR="003807A0" w:rsidRPr="00F47012" w:rsidRDefault="003807A0" w:rsidP="003807A0">
      <w:pPr>
        <w:pStyle w:val="Web"/>
        <w:spacing w:before="180" w:beforeAutospacing="0" w:after="180" w:afterAutospacing="0" w:line="360" w:lineRule="auto"/>
        <w:ind w:left="1500" w:hanging="900"/>
        <w:rPr>
          <w:rFonts w:ascii="Times New Roman" w:hAnsi="Times New Roman" w:cs="Times New Roman"/>
          <w:color w:val="000000" w:themeColor="text1"/>
        </w:rPr>
      </w:pPr>
      <w:r w:rsidRPr="00F47012">
        <w:rPr>
          <w:rFonts w:ascii="Times New Roman" w:hAnsi="Times New Roman" w:cs="Times New Roman"/>
          <w:color w:val="000000" w:themeColor="text1"/>
        </w:rPr>
        <w:t>收件時間：週一至週五</w:t>
      </w:r>
      <w:r w:rsidR="00084783" w:rsidRPr="00F47012">
        <w:rPr>
          <w:rFonts w:ascii="Times New Roman" w:hAnsi="Times New Roman" w:cs="Times New Roman"/>
          <w:color w:val="000000" w:themeColor="text1"/>
        </w:rPr>
        <w:t xml:space="preserve"> 0</w:t>
      </w:r>
      <w:r w:rsidR="00084783" w:rsidRPr="00F47012">
        <w:rPr>
          <w:rFonts w:ascii="Times New Roman" w:hAnsi="Times New Roman" w:cs="Times New Roman" w:hint="eastAsia"/>
          <w:color w:val="000000" w:themeColor="text1"/>
        </w:rPr>
        <w:t>9</w:t>
      </w:r>
      <w:r w:rsidR="00084783" w:rsidRPr="00F47012">
        <w:rPr>
          <w:rFonts w:ascii="Times New Roman" w:hAnsi="Times New Roman" w:cs="Times New Roman"/>
          <w:color w:val="000000" w:themeColor="text1"/>
        </w:rPr>
        <w:t>:</w:t>
      </w:r>
      <w:r w:rsidRPr="00F47012">
        <w:rPr>
          <w:rFonts w:ascii="Times New Roman" w:hAnsi="Times New Roman" w:cs="Times New Roman"/>
          <w:color w:val="000000" w:themeColor="text1"/>
        </w:rPr>
        <w:t>0</w:t>
      </w:r>
      <w:r w:rsidR="00084783" w:rsidRPr="00F47012">
        <w:rPr>
          <w:rFonts w:ascii="Times New Roman" w:hAnsi="Times New Roman" w:cs="Times New Roman" w:hint="eastAsia"/>
          <w:color w:val="000000" w:themeColor="text1"/>
        </w:rPr>
        <w:t>0</w:t>
      </w:r>
      <w:r w:rsidRPr="00F47012">
        <w:rPr>
          <w:rFonts w:ascii="Times New Roman" w:hAnsi="Times New Roman" w:cs="Times New Roman"/>
          <w:color w:val="000000" w:themeColor="text1"/>
        </w:rPr>
        <w:t>~17:00</w:t>
      </w:r>
      <w:r w:rsidR="00084783" w:rsidRPr="00F47012">
        <w:rPr>
          <w:rFonts w:ascii="Times New Roman" w:hAnsi="Times New Roman" w:cs="Times New Roman" w:hint="eastAsia"/>
          <w:color w:val="000000" w:themeColor="text1"/>
        </w:rPr>
        <w:t xml:space="preserve"> (</w:t>
      </w:r>
      <w:r w:rsidRPr="00F47012">
        <w:rPr>
          <w:rFonts w:ascii="Times New Roman" w:hAnsi="Times New Roman" w:cs="Times New Roman"/>
          <w:color w:val="000000" w:themeColor="text1"/>
        </w:rPr>
        <w:t>非上班時間，恕</w:t>
      </w:r>
      <w:proofErr w:type="gramStart"/>
      <w:r w:rsidRPr="00F47012">
        <w:rPr>
          <w:rFonts w:ascii="Times New Roman" w:hAnsi="Times New Roman" w:cs="Times New Roman"/>
          <w:color w:val="000000" w:themeColor="text1"/>
        </w:rPr>
        <w:t>不</w:t>
      </w:r>
      <w:proofErr w:type="gramEnd"/>
      <w:r w:rsidRPr="00F47012">
        <w:rPr>
          <w:rFonts w:ascii="Times New Roman" w:hAnsi="Times New Roman" w:cs="Times New Roman"/>
          <w:color w:val="000000" w:themeColor="text1"/>
        </w:rPr>
        <w:t>收件</w:t>
      </w:r>
      <w:r w:rsidRPr="00F47012">
        <w:rPr>
          <w:rFonts w:ascii="Times New Roman" w:hAnsi="Times New Roman" w:cs="Times New Roman"/>
          <w:color w:val="000000" w:themeColor="text1"/>
        </w:rPr>
        <w:t>)</w:t>
      </w:r>
    </w:p>
    <w:p w:rsidR="000E6508" w:rsidRPr="00F47012" w:rsidRDefault="000E6508" w:rsidP="003807A0">
      <w:pPr>
        <w:pStyle w:val="Web"/>
        <w:spacing w:before="180" w:beforeAutospacing="0" w:after="180" w:afterAutospacing="0" w:line="360" w:lineRule="auto"/>
        <w:ind w:left="1500" w:hanging="900"/>
        <w:rPr>
          <w:rFonts w:ascii="Times New Roman" w:hAnsi="Times New Roman" w:cs="Times New Roman"/>
          <w:color w:val="000000" w:themeColor="text1"/>
        </w:rPr>
      </w:pPr>
    </w:p>
    <w:p w:rsidR="000E6508" w:rsidRPr="00F47012" w:rsidRDefault="000E6508" w:rsidP="003807A0">
      <w:pPr>
        <w:pStyle w:val="Web"/>
        <w:spacing w:before="180" w:beforeAutospacing="0" w:after="180" w:afterAutospacing="0" w:line="360" w:lineRule="auto"/>
        <w:ind w:left="1500" w:hanging="900"/>
        <w:rPr>
          <w:rFonts w:ascii="Times New Roman" w:hAnsi="Times New Roman" w:cs="Times New Roman"/>
          <w:color w:val="000000" w:themeColor="text1"/>
        </w:rPr>
      </w:pPr>
    </w:p>
    <w:p w:rsidR="000E6508" w:rsidRPr="00F47012" w:rsidRDefault="000E6508" w:rsidP="003807A0">
      <w:pPr>
        <w:pStyle w:val="Web"/>
        <w:spacing w:before="180" w:beforeAutospacing="0" w:after="180" w:afterAutospacing="0" w:line="360" w:lineRule="auto"/>
        <w:ind w:left="1500" w:hanging="900"/>
        <w:rPr>
          <w:rFonts w:ascii="Times New Roman" w:hAnsi="Times New Roman" w:cs="Times New Roman"/>
          <w:color w:val="000000" w:themeColor="text1"/>
        </w:rPr>
      </w:pPr>
    </w:p>
    <w:p w:rsidR="00771914" w:rsidRPr="00F47012" w:rsidRDefault="00771914" w:rsidP="004A1654">
      <w:pPr>
        <w:snapToGrid w:val="0"/>
        <w:spacing w:beforeLines="50" w:before="180"/>
        <w:jc w:val="center"/>
        <w:rPr>
          <w:rFonts w:ascii="華康超明體(P)" w:eastAsia="華康超明體(P)" w:hAnsi="標楷體" w:cs="Times New Roman"/>
          <w:color w:val="000000" w:themeColor="text1"/>
          <w:sz w:val="36"/>
          <w:szCs w:val="36"/>
        </w:rPr>
      </w:pPr>
      <w:r w:rsidRPr="00F47012">
        <w:rPr>
          <w:rFonts w:ascii="華康超明體(P)" w:eastAsia="華康超明體(P)" w:hAnsi="標楷體" w:cs="Times New Roman"/>
          <w:color w:val="000000" w:themeColor="text1"/>
          <w:sz w:val="36"/>
          <w:szCs w:val="36"/>
        </w:rPr>
        <w:lastRenderedPageBreak/>
        <w:t>北二區區域教學資源中心</w:t>
      </w:r>
    </w:p>
    <w:p w:rsidR="00771914" w:rsidRPr="00F47012" w:rsidRDefault="00771914" w:rsidP="004A1654">
      <w:pPr>
        <w:snapToGrid w:val="0"/>
        <w:spacing w:beforeLines="50" w:before="180"/>
        <w:jc w:val="center"/>
        <w:rPr>
          <w:rFonts w:ascii="華康超明體(P)" w:eastAsia="華康超明體(P)" w:hAnsi="標楷體" w:cs="Times New Roman"/>
          <w:color w:val="000000" w:themeColor="text1"/>
          <w:sz w:val="36"/>
          <w:szCs w:val="36"/>
        </w:rPr>
      </w:pPr>
      <w:r w:rsidRPr="00F47012">
        <w:rPr>
          <w:rFonts w:ascii="華康超明體(P)" w:eastAsia="華康超明體(P)" w:hAnsi="標楷體" w:cs="Times New Roman" w:hint="eastAsia"/>
          <w:color w:val="000000" w:themeColor="text1"/>
          <w:sz w:val="36"/>
          <w:szCs w:val="36"/>
        </w:rPr>
        <w:t>跨國學術競爭力菁英班 請假單</w:t>
      </w:r>
    </w:p>
    <w:p w:rsidR="00771914" w:rsidRPr="00F47012" w:rsidRDefault="00771914" w:rsidP="00771914">
      <w:pPr>
        <w:adjustRightInd w:val="0"/>
        <w:spacing w:line="280" w:lineRule="atLeast"/>
        <w:ind w:firstLineChars="50" w:firstLine="110"/>
        <w:jc w:val="both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2"/>
          <w:szCs w:val="20"/>
        </w:rPr>
      </w:pPr>
      <w:r w:rsidRPr="00F47012">
        <w:rPr>
          <w:rFonts w:ascii="Times New Roman" w:eastAsia="標楷體" w:hAnsi="標楷體" w:cs="Times New Roman" w:hint="eastAsia"/>
          <w:b/>
          <w:color w:val="000000" w:themeColor="text1"/>
          <w:kern w:val="0"/>
          <w:sz w:val="22"/>
          <w:szCs w:val="20"/>
        </w:rPr>
        <w:t>注意事項</w:t>
      </w:r>
      <w:r w:rsidRPr="00F47012">
        <w:rPr>
          <w:rFonts w:ascii="Times New Roman" w:eastAsia="標楷體" w:hAnsi="標楷體" w:cs="Times New Roman"/>
          <w:b/>
          <w:color w:val="000000" w:themeColor="text1"/>
          <w:kern w:val="0"/>
          <w:sz w:val="22"/>
          <w:szCs w:val="20"/>
        </w:rPr>
        <w:t>：</w:t>
      </w:r>
    </w:p>
    <w:p w:rsidR="00771914" w:rsidRPr="00F47012" w:rsidRDefault="00771914" w:rsidP="00771914">
      <w:pPr>
        <w:numPr>
          <w:ilvl w:val="0"/>
          <w:numId w:val="2"/>
        </w:numPr>
        <w:adjustRightInd w:val="0"/>
        <w:spacing w:before="120" w:line="280" w:lineRule="atLeast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2"/>
          <w:szCs w:val="20"/>
        </w:rPr>
      </w:pPr>
      <w:r w:rsidRPr="00F47012">
        <w:rPr>
          <w:rFonts w:ascii="Times New Roman" w:eastAsia="標楷體" w:hAnsi="標楷體" w:cs="Times New Roman"/>
          <w:color w:val="000000" w:themeColor="text1"/>
          <w:kern w:val="0"/>
          <w:sz w:val="22"/>
          <w:szCs w:val="20"/>
        </w:rPr>
        <w:t>申請人應親自填寫本申請書，送</w:t>
      </w:r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交行政人員辦理，經班主任</w:t>
      </w:r>
      <w:r w:rsidRPr="00F47012">
        <w:rPr>
          <w:rFonts w:ascii="Times New Roman" w:eastAsia="標楷體" w:hAnsi="標楷體" w:cs="Times New Roman"/>
          <w:color w:val="000000" w:themeColor="text1"/>
          <w:kern w:val="0"/>
          <w:sz w:val="22"/>
          <w:szCs w:val="20"/>
        </w:rPr>
        <w:t>同意後</w:t>
      </w:r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，始完成請假手續</w:t>
      </w:r>
      <w:bookmarkStart w:id="0" w:name="_GoBack"/>
      <w:bookmarkEnd w:id="0"/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．除本申請書外，請</w:t>
      </w:r>
      <w:proofErr w:type="gramStart"/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檢附各相關</w:t>
      </w:r>
      <w:proofErr w:type="gramEnd"/>
      <w:r w:rsidR="00D15357"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證明</w:t>
      </w:r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或文件。</w:t>
      </w:r>
    </w:p>
    <w:p w:rsidR="003E3521" w:rsidRPr="00F47012" w:rsidRDefault="00771914" w:rsidP="003E3521">
      <w:pPr>
        <w:adjustRightInd w:val="0"/>
        <w:spacing w:before="120" w:line="280" w:lineRule="atLeast"/>
        <w:ind w:firstLineChars="50" w:firstLine="110"/>
        <w:jc w:val="both"/>
        <w:textAlignment w:val="baseline"/>
        <w:rPr>
          <w:rFonts w:ascii="Times New Roman" w:eastAsia="標楷體" w:hAnsi="標楷體" w:cs="Times New Roman"/>
          <w:color w:val="000000" w:themeColor="text1"/>
          <w:kern w:val="0"/>
          <w:sz w:val="22"/>
          <w:szCs w:val="20"/>
        </w:rPr>
      </w:pPr>
      <w:r w:rsidRPr="00F47012">
        <w:rPr>
          <w:rFonts w:ascii="Times New Roman" w:eastAsia="標楷體" w:hAnsi="標楷體" w:cs="Times New Roman" w:hint="eastAsia"/>
          <w:b/>
          <w:color w:val="000000" w:themeColor="text1"/>
          <w:kern w:val="0"/>
          <w:sz w:val="22"/>
          <w:szCs w:val="20"/>
        </w:rPr>
        <w:t>二、</w:t>
      </w:r>
      <w:r w:rsidR="003E3521" w:rsidRPr="00F47012">
        <w:rPr>
          <w:rFonts w:ascii="Times New Roman" w:eastAsia="標楷體" w:hAnsi="標楷體" w:cs="Times New Roman"/>
          <w:color w:val="000000" w:themeColor="text1"/>
          <w:kern w:val="0"/>
          <w:sz w:val="22"/>
          <w:szCs w:val="20"/>
        </w:rPr>
        <w:t>現場收件處</w:t>
      </w:r>
      <w:r w:rsidRPr="00F47012">
        <w:rPr>
          <w:rFonts w:ascii="Times New Roman" w:eastAsia="標楷體" w:hAnsi="標楷體" w:cs="Times New Roman"/>
          <w:color w:val="000000" w:themeColor="text1"/>
          <w:kern w:val="0"/>
          <w:sz w:val="22"/>
          <w:szCs w:val="20"/>
        </w:rPr>
        <w:t>：</w:t>
      </w:r>
    </w:p>
    <w:p w:rsidR="00771914" w:rsidRPr="00F47012" w:rsidRDefault="00771914" w:rsidP="00771914">
      <w:pPr>
        <w:adjustRightInd w:val="0"/>
        <w:spacing w:line="280" w:lineRule="atLeast"/>
        <w:ind w:left="510" w:firstLineChars="50" w:firstLine="11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2"/>
          <w:szCs w:val="20"/>
        </w:rPr>
      </w:pPr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臺大教學發展中心</w:t>
      </w:r>
      <w:r w:rsidRPr="00F47012">
        <w:rPr>
          <w:rFonts w:ascii="Times New Roman" w:eastAsia="標楷體" w:hAnsi="標楷體" w:cs="Times New Roman"/>
          <w:color w:val="000000" w:themeColor="text1"/>
          <w:kern w:val="0"/>
          <w:sz w:val="22"/>
          <w:szCs w:val="20"/>
        </w:rPr>
        <w:t>辦公室</w:t>
      </w:r>
      <w:r w:rsidRPr="00F47012">
        <w:rPr>
          <w:rFonts w:ascii="Times New Roman" w:eastAsia="標楷體" w:hAnsi="Times New Roman" w:cs="Times New Roman"/>
          <w:color w:val="000000" w:themeColor="text1"/>
          <w:kern w:val="0"/>
          <w:sz w:val="22"/>
          <w:szCs w:val="20"/>
        </w:rPr>
        <w:t xml:space="preserve"> (</w:t>
      </w:r>
      <w:r w:rsidRPr="00F47012">
        <w:rPr>
          <w:rFonts w:ascii="Times New Roman" w:eastAsia="標楷體" w:hAnsi="標楷體" w:cs="Times New Roman"/>
          <w:color w:val="000000" w:themeColor="text1"/>
          <w:kern w:val="0"/>
          <w:sz w:val="22"/>
          <w:szCs w:val="20"/>
        </w:rPr>
        <w:t>國立臺灣大學</w:t>
      </w:r>
      <w:r w:rsidRPr="00F47012">
        <w:rPr>
          <w:rFonts w:ascii="Times New Roman" w:eastAsia="標楷體" w:hAnsi="Times New Roman" w:cs="Times New Roman"/>
          <w:color w:val="000000" w:themeColor="text1"/>
          <w:kern w:val="0"/>
          <w:sz w:val="22"/>
          <w:szCs w:val="20"/>
        </w:rPr>
        <w:t xml:space="preserve"> </w:t>
      </w:r>
      <w:r w:rsidRPr="00F47012">
        <w:rPr>
          <w:rFonts w:ascii="Times New Roman" w:eastAsia="標楷體" w:hAnsi="標楷體" w:cs="Times New Roman"/>
          <w:color w:val="000000" w:themeColor="text1"/>
          <w:kern w:val="0"/>
          <w:sz w:val="22"/>
          <w:szCs w:val="20"/>
        </w:rPr>
        <w:t>博雅教學館</w:t>
      </w:r>
      <w:r w:rsidRPr="00F47012">
        <w:rPr>
          <w:rFonts w:ascii="Times New Roman" w:eastAsia="標楷體" w:hAnsi="Times New Roman" w:cs="Times New Roman"/>
          <w:color w:val="000000" w:themeColor="text1"/>
          <w:kern w:val="0"/>
          <w:sz w:val="22"/>
          <w:szCs w:val="20"/>
        </w:rPr>
        <w:t xml:space="preserve"> 5 </w:t>
      </w:r>
      <w:r w:rsidRPr="00F47012">
        <w:rPr>
          <w:rFonts w:ascii="Times New Roman" w:eastAsia="標楷體" w:hAnsi="標楷體" w:cs="Times New Roman"/>
          <w:color w:val="000000" w:themeColor="text1"/>
          <w:kern w:val="0"/>
          <w:sz w:val="22"/>
          <w:szCs w:val="20"/>
        </w:rPr>
        <w:t>樓</w:t>
      </w:r>
      <w:r w:rsidRPr="00F47012">
        <w:rPr>
          <w:rFonts w:ascii="Times New Roman" w:eastAsia="標楷體" w:hAnsi="Times New Roman" w:cs="Times New Roman"/>
          <w:color w:val="000000" w:themeColor="text1"/>
          <w:kern w:val="0"/>
          <w:sz w:val="22"/>
          <w:szCs w:val="20"/>
        </w:rPr>
        <w:t>)</w:t>
      </w:r>
    </w:p>
    <w:p w:rsidR="00771914" w:rsidRPr="00F47012" w:rsidRDefault="003E3521" w:rsidP="00771914">
      <w:pPr>
        <w:adjustRightInd w:val="0"/>
        <w:spacing w:line="280" w:lineRule="atLeast"/>
        <w:ind w:left="510" w:firstLineChars="50" w:firstLine="110"/>
        <w:jc w:val="both"/>
        <w:textAlignment w:val="baseline"/>
        <w:rPr>
          <w:rFonts w:ascii="Times New Roman" w:eastAsia="標楷體" w:hAnsi="標楷體" w:cs="Times New Roman"/>
          <w:color w:val="000000" w:themeColor="text1"/>
          <w:kern w:val="0"/>
          <w:sz w:val="22"/>
          <w:szCs w:val="20"/>
        </w:rPr>
      </w:pPr>
      <w:proofErr w:type="gramStart"/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臺</w:t>
      </w:r>
      <w:proofErr w:type="gramEnd"/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師大教學發展中心辦公室</w:t>
      </w:r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 xml:space="preserve"> (</w:t>
      </w:r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國立臺灣師範大學</w:t>
      </w:r>
      <w:r w:rsidR="000E6508"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校本部文學院樸</w:t>
      </w:r>
      <w:r w:rsidR="000E6508"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103</w:t>
      </w:r>
      <w:r w:rsidR="000E6508"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>室</w:t>
      </w:r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  <w:szCs w:val="20"/>
        </w:rPr>
        <w:t xml:space="preserve"> )</w:t>
      </w:r>
    </w:p>
    <w:p w:rsidR="00771914" w:rsidRPr="00F47012" w:rsidRDefault="003E3521" w:rsidP="00771914">
      <w:pPr>
        <w:adjustRightInd w:val="0"/>
        <w:spacing w:line="280" w:lineRule="atLeast"/>
        <w:ind w:left="510" w:firstLineChars="50" w:firstLine="11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2"/>
        </w:rPr>
      </w:pPr>
      <w:r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</w:rPr>
        <w:t xml:space="preserve"> </w:t>
      </w:r>
      <w:r w:rsidR="00771914"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</w:rPr>
        <w:t>(</w:t>
      </w:r>
      <w:r w:rsidR="00771914" w:rsidRPr="00F47012">
        <w:rPr>
          <w:rFonts w:ascii="Times New Roman" w:eastAsia="標楷體" w:hAnsi="標楷體" w:cs="Times New Roman"/>
          <w:color w:val="000000" w:themeColor="text1"/>
          <w:kern w:val="0"/>
          <w:sz w:val="22"/>
        </w:rPr>
        <w:t>辦理時間為</w:t>
      </w:r>
      <w:r w:rsidR="00B414C1"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</w:rPr>
        <w:t>每日</w:t>
      </w:r>
      <w:r w:rsidR="00771914" w:rsidRPr="00F47012">
        <w:rPr>
          <w:rFonts w:ascii="Times New Roman" w:eastAsia="標楷體" w:hAnsi="標楷體" w:cs="Times New Roman"/>
          <w:color w:val="000000" w:themeColor="text1"/>
          <w:kern w:val="0"/>
          <w:sz w:val="22"/>
        </w:rPr>
        <w:t>上午</w:t>
      </w:r>
      <w:r w:rsidR="00771914" w:rsidRPr="00F47012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09</w:t>
      </w:r>
      <w:r w:rsidR="00771914" w:rsidRPr="00F47012">
        <w:rPr>
          <w:rFonts w:ascii="Times New Roman" w:eastAsia="標楷體" w:hAnsi="Times New Roman" w:cs="Times New Roman" w:hint="eastAsia"/>
          <w:color w:val="000000" w:themeColor="text1"/>
          <w:kern w:val="0"/>
          <w:sz w:val="22"/>
        </w:rPr>
        <w:t>:</w:t>
      </w:r>
      <w:r w:rsidR="00771914" w:rsidRPr="00F47012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00</w:t>
      </w:r>
      <w:r w:rsidR="00771914" w:rsidRPr="00F47012">
        <w:rPr>
          <w:rFonts w:ascii="Times New Roman" w:eastAsia="標楷體" w:hAnsi="Times New Roman" w:cs="Times New Roman" w:hint="eastAsia"/>
          <w:color w:val="000000" w:themeColor="text1"/>
          <w:kern w:val="0"/>
          <w:sz w:val="22"/>
        </w:rPr>
        <w:t>~</w:t>
      </w:r>
      <w:r w:rsidR="00771914" w:rsidRPr="00F47012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12</w:t>
      </w:r>
      <w:r w:rsidR="00771914" w:rsidRPr="00F47012">
        <w:rPr>
          <w:rFonts w:ascii="Times New Roman" w:eastAsia="標楷體" w:hAnsi="Times New Roman" w:cs="Times New Roman" w:hint="eastAsia"/>
          <w:color w:val="000000" w:themeColor="text1"/>
          <w:kern w:val="0"/>
          <w:sz w:val="22"/>
        </w:rPr>
        <w:t>:</w:t>
      </w:r>
      <w:r w:rsidR="00771914" w:rsidRPr="00F47012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00</w:t>
      </w:r>
      <w:r w:rsidR="00771914" w:rsidRPr="00F47012">
        <w:rPr>
          <w:rFonts w:ascii="Times New Roman" w:eastAsia="標楷體" w:hAnsi="標楷體" w:cs="Times New Roman" w:hint="eastAsia"/>
          <w:color w:val="000000" w:themeColor="text1"/>
          <w:kern w:val="0"/>
          <w:sz w:val="22"/>
        </w:rPr>
        <w:t>, 13</w:t>
      </w:r>
      <w:r w:rsidR="00771914" w:rsidRPr="00F47012">
        <w:rPr>
          <w:rFonts w:ascii="Times New Roman" w:eastAsia="標楷體" w:hAnsi="Times New Roman" w:cs="Times New Roman" w:hint="eastAsia"/>
          <w:color w:val="000000" w:themeColor="text1"/>
          <w:kern w:val="0"/>
          <w:sz w:val="22"/>
        </w:rPr>
        <w:t>:</w:t>
      </w:r>
      <w:r w:rsidR="00771914" w:rsidRPr="00F47012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00</w:t>
      </w:r>
      <w:r w:rsidR="00771914" w:rsidRPr="00F47012">
        <w:rPr>
          <w:rFonts w:ascii="Times New Roman" w:eastAsia="標楷體" w:hAnsi="Times New Roman" w:cs="Times New Roman" w:hint="eastAsia"/>
          <w:color w:val="000000" w:themeColor="text1"/>
          <w:kern w:val="0"/>
          <w:sz w:val="22"/>
        </w:rPr>
        <w:t>~17:</w:t>
      </w:r>
      <w:r w:rsidR="00771914" w:rsidRPr="00F47012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00</w:t>
      </w:r>
      <w:r w:rsidR="00771914" w:rsidRPr="00F47012">
        <w:rPr>
          <w:rFonts w:ascii="Times New Roman" w:eastAsia="標楷體" w:hAnsi="Times New Roman" w:cs="Times New Roman" w:hint="eastAsia"/>
          <w:color w:val="000000" w:themeColor="text1"/>
          <w:kern w:val="0"/>
          <w:sz w:val="22"/>
        </w:rPr>
        <w:t>)</w:t>
      </w:r>
      <w:r w:rsidR="00771914" w:rsidRPr="00F47012">
        <w:rPr>
          <w:rFonts w:ascii="Times New Roman" w:eastAsia="新細明體" w:hAnsi="Times New Roman" w:cs="Times New Roman"/>
          <w:b/>
          <w:color w:val="000000" w:themeColor="text1"/>
          <w:kern w:val="0"/>
          <w:sz w:val="22"/>
        </w:rPr>
        <w:br/>
      </w: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159"/>
        <w:gridCol w:w="3175"/>
        <w:gridCol w:w="1021"/>
        <w:gridCol w:w="2835"/>
      </w:tblGrid>
      <w:tr w:rsidR="00F47012" w:rsidRPr="00F47012" w:rsidTr="00BB28C1">
        <w:trPr>
          <w:cantSplit/>
          <w:trHeight w:val="720"/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61C" w:rsidRPr="00F47012" w:rsidRDefault="00AA061C" w:rsidP="004A1654">
            <w:pPr>
              <w:adjustRightInd w:val="0"/>
              <w:spacing w:beforeLines="50" w:before="180"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申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br/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請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br/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人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br/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親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br/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筆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br/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填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br/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寫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br/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欄</w:t>
            </w:r>
          </w:p>
        </w:tc>
        <w:tc>
          <w:tcPr>
            <w:tcW w:w="1159" w:type="dxa"/>
            <w:tcBorders>
              <w:top w:val="single" w:sz="12" w:space="0" w:color="auto"/>
              <w:left w:val="nil"/>
            </w:tcBorders>
          </w:tcPr>
          <w:p w:rsidR="00AA061C" w:rsidRPr="00F47012" w:rsidRDefault="00AA061C" w:rsidP="00771914">
            <w:pPr>
              <w:adjustRightInd w:val="0"/>
              <w:spacing w:before="240" w:line="32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學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校</w:t>
            </w:r>
          </w:p>
        </w:tc>
        <w:tc>
          <w:tcPr>
            <w:tcW w:w="3175" w:type="dxa"/>
            <w:tcBorders>
              <w:top w:val="single" w:sz="12" w:space="0" w:color="auto"/>
            </w:tcBorders>
          </w:tcPr>
          <w:p w:rsidR="00AA061C" w:rsidRPr="00F47012" w:rsidRDefault="00AA061C" w:rsidP="00771914">
            <w:pPr>
              <w:adjustRightInd w:val="0"/>
              <w:spacing w:before="240" w:line="32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1" w:type="dxa"/>
          </w:tcPr>
          <w:p w:rsidR="00AA061C" w:rsidRPr="00F47012" w:rsidRDefault="00AA061C" w:rsidP="0077191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姓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AA061C" w:rsidRPr="00F47012" w:rsidRDefault="00AA061C" w:rsidP="00771914">
            <w:pPr>
              <w:adjustRightInd w:val="0"/>
              <w:spacing w:before="240" w:line="32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F47012" w:rsidRPr="00F47012" w:rsidTr="00BB28C1">
        <w:trPr>
          <w:cantSplit/>
          <w:trHeight w:val="720"/>
          <w:jc w:val="center"/>
        </w:trPr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61C" w:rsidRPr="00F47012" w:rsidRDefault="00AA061C" w:rsidP="00771914">
            <w:pPr>
              <w:adjustRightInd w:val="0"/>
              <w:spacing w:before="240" w:line="32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59" w:type="dxa"/>
            <w:tcBorders>
              <w:left w:val="nil"/>
            </w:tcBorders>
          </w:tcPr>
          <w:p w:rsidR="00AA061C" w:rsidRPr="00F47012" w:rsidRDefault="00AA061C" w:rsidP="00771914">
            <w:pPr>
              <w:adjustRightInd w:val="0"/>
              <w:spacing w:before="240" w:line="32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學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系</w:t>
            </w:r>
          </w:p>
        </w:tc>
        <w:tc>
          <w:tcPr>
            <w:tcW w:w="3175" w:type="dxa"/>
          </w:tcPr>
          <w:p w:rsidR="00AA061C" w:rsidRPr="00F47012" w:rsidRDefault="00AA061C" w:rsidP="00771914">
            <w:pPr>
              <w:adjustRightInd w:val="0"/>
              <w:spacing w:before="240" w:line="32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AA061C" w:rsidRPr="00F47012" w:rsidRDefault="00AA061C" w:rsidP="00771914">
            <w:pPr>
              <w:adjustRightInd w:val="0"/>
              <w:spacing w:before="240" w:line="32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請假期間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A061C" w:rsidRPr="00F47012" w:rsidRDefault="00AA061C" w:rsidP="00AA061C">
            <w:pPr>
              <w:adjustRightInd w:val="0"/>
              <w:spacing w:line="360" w:lineRule="atLeast"/>
              <w:ind w:left="120" w:hangingChars="50" w:hanging="12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101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年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月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日</w:t>
            </w: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  </w:t>
            </w: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時起</w:t>
            </w:r>
          </w:p>
          <w:p w:rsidR="00AA061C" w:rsidRPr="00F47012" w:rsidRDefault="00AA061C" w:rsidP="00771914">
            <w:pPr>
              <w:adjustRightInd w:val="0"/>
              <w:spacing w:before="240" w:line="32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101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年</w:t>
            </w: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月</w:t>
            </w: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日</w:t>
            </w: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  </w:t>
            </w: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時止</w:t>
            </w:r>
          </w:p>
        </w:tc>
      </w:tr>
      <w:tr w:rsidR="00F47012" w:rsidRPr="00F47012" w:rsidTr="00BB28C1">
        <w:trPr>
          <w:cantSplit/>
          <w:trHeight w:val="680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061C" w:rsidRPr="00F47012" w:rsidRDefault="00AA061C" w:rsidP="00771914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59" w:type="dxa"/>
            <w:tcBorders>
              <w:left w:val="nil"/>
              <w:bottom w:val="single" w:sz="6" w:space="0" w:color="auto"/>
            </w:tcBorders>
            <w:vAlign w:val="center"/>
          </w:tcPr>
          <w:p w:rsidR="00AA061C" w:rsidRPr="00F47012" w:rsidRDefault="00AA061C" w:rsidP="0077191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聯絡電話</w:t>
            </w:r>
          </w:p>
        </w:tc>
        <w:tc>
          <w:tcPr>
            <w:tcW w:w="3175" w:type="dxa"/>
            <w:tcBorders>
              <w:bottom w:val="single" w:sz="6" w:space="0" w:color="auto"/>
            </w:tcBorders>
            <w:vAlign w:val="center"/>
          </w:tcPr>
          <w:p w:rsidR="00AA061C" w:rsidRPr="00F47012" w:rsidRDefault="00AA061C" w:rsidP="0077191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AA061C" w:rsidRPr="00F47012" w:rsidRDefault="00AA061C" w:rsidP="0077191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請假</w:t>
            </w:r>
            <w:proofErr w:type="gramStart"/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假</w:t>
            </w:r>
            <w:proofErr w:type="gramEnd"/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別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A061C" w:rsidRPr="00F47012" w:rsidRDefault="00AA061C" w:rsidP="00771914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病假</w:t>
            </w: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</w:p>
          <w:p w:rsidR="00AA061C" w:rsidRPr="00F47012" w:rsidRDefault="000E6508" w:rsidP="00AA061C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</w:rPr>
              <w:t>□</w:t>
            </w:r>
            <w:r w:rsidR="00AA061C" w:rsidRPr="00F4701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</w:rPr>
              <w:t>重大事故假</w:t>
            </w:r>
          </w:p>
        </w:tc>
      </w:tr>
      <w:tr w:rsidR="00AA061C" w:rsidRPr="00F47012" w:rsidTr="00BB28C1">
        <w:trPr>
          <w:cantSplit/>
          <w:trHeight w:val="819"/>
          <w:jc w:val="center"/>
        </w:trPr>
        <w:tc>
          <w:tcPr>
            <w:tcW w:w="99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061C" w:rsidRPr="00F47012" w:rsidRDefault="00AA061C" w:rsidP="00771914">
            <w:pPr>
              <w:adjustRightInd w:val="0"/>
              <w:spacing w:before="120" w:line="32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59" w:type="dxa"/>
            <w:tcBorders>
              <w:left w:val="nil"/>
              <w:bottom w:val="single" w:sz="6" w:space="0" w:color="auto"/>
            </w:tcBorders>
            <w:vAlign w:val="center"/>
          </w:tcPr>
          <w:p w:rsidR="00AA061C" w:rsidRPr="00F47012" w:rsidRDefault="00AA061C" w:rsidP="00934356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請假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課程名</w:t>
            </w: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稱</w:t>
            </w:r>
          </w:p>
        </w:tc>
        <w:tc>
          <w:tcPr>
            <w:tcW w:w="3175" w:type="dxa"/>
            <w:tcBorders>
              <w:bottom w:val="single" w:sz="6" w:space="0" w:color="auto"/>
            </w:tcBorders>
            <w:vAlign w:val="center"/>
          </w:tcPr>
          <w:p w:rsidR="00AA061C" w:rsidRPr="00F47012" w:rsidRDefault="00AA061C" w:rsidP="0077191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AA061C" w:rsidRPr="00F47012" w:rsidRDefault="00AA061C" w:rsidP="0077191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請假</w:t>
            </w:r>
            <w:proofErr w:type="gramStart"/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假</w:t>
            </w:r>
            <w:proofErr w:type="gramEnd"/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別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A061C" w:rsidRPr="00F47012" w:rsidRDefault="00AA061C" w:rsidP="00771914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病假</w:t>
            </w: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</w:p>
          <w:p w:rsidR="00AA061C" w:rsidRPr="00F47012" w:rsidRDefault="00AA061C" w:rsidP="00771914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</w:rPr>
              <w:t>重大事故假</w:t>
            </w:r>
          </w:p>
        </w:tc>
      </w:tr>
    </w:tbl>
    <w:p w:rsidR="00771914" w:rsidRPr="00F47012" w:rsidRDefault="00771914" w:rsidP="00771914">
      <w:pPr>
        <w:adjustRightInd w:val="0"/>
        <w:spacing w:line="240" w:lineRule="atLeast"/>
        <w:textAlignment w:val="baseline"/>
        <w:rPr>
          <w:rFonts w:ascii="Times New Roman" w:eastAsia="新細明體" w:hAnsi="Times New Roman" w:cs="Times New Roman"/>
          <w:color w:val="000000" w:themeColor="text1"/>
          <w:kern w:val="0"/>
          <w:sz w:val="16"/>
          <w:szCs w:val="20"/>
        </w:rPr>
      </w:pPr>
    </w:p>
    <w:p w:rsidR="00771914" w:rsidRPr="00F47012" w:rsidRDefault="00771914" w:rsidP="00771914">
      <w:pPr>
        <w:adjustRightInd w:val="0"/>
        <w:spacing w:line="240" w:lineRule="atLeast"/>
        <w:textAlignment w:val="baseline"/>
        <w:rPr>
          <w:rFonts w:ascii="Times New Roman" w:eastAsia="新細明體" w:hAnsi="Times New Roman" w:cs="Times New Roman"/>
          <w:color w:val="000000" w:themeColor="text1"/>
          <w:kern w:val="0"/>
          <w:sz w:val="16"/>
          <w:szCs w:val="20"/>
        </w:rPr>
      </w:pP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5400"/>
        <w:gridCol w:w="2806"/>
      </w:tblGrid>
      <w:tr w:rsidR="00F47012" w:rsidRPr="00F47012" w:rsidTr="00934356">
        <w:trPr>
          <w:cantSplit/>
          <w:jc w:val="center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914" w:rsidRPr="00F47012" w:rsidRDefault="00771914" w:rsidP="00771914">
            <w:pPr>
              <w:adjustRightInd w:val="0"/>
              <w:spacing w:line="48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核</w:t>
            </w:r>
          </w:p>
          <w:p w:rsidR="00771914" w:rsidRPr="00F47012" w:rsidRDefault="00771914" w:rsidP="00771914">
            <w:pPr>
              <w:adjustRightInd w:val="0"/>
              <w:spacing w:line="48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章</w:t>
            </w:r>
          </w:p>
          <w:p w:rsidR="00771914" w:rsidRPr="00F47012" w:rsidRDefault="00771914" w:rsidP="00771914">
            <w:pPr>
              <w:adjustRightInd w:val="0"/>
              <w:spacing w:line="48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欄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914" w:rsidRPr="00F47012" w:rsidRDefault="00AF49DC" w:rsidP="004A1654">
            <w:pPr>
              <w:adjustRightInd w:val="0"/>
              <w:spacing w:beforeLines="50" w:before="180" w:afterLines="50" w:after="180"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班　主　任</w:t>
            </w:r>
            <w:r w:rsidR="00771914"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 xml:space="preserve">  (</w:t>
            </w:r>
            <w:r w:rsidR="00771914"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同意</w:t>
            </w:r>
            <w:r w:rsidR="00771914"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准假</w:t>
            </w:r>
            <w:r w:rsidR="00771914"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請簽章</w:t>
            </w:r>
            <w:r w:rsidR="00771914"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)</w:t>
            </w:r>
          </w:p>
        </w:tc>
        <w:tc>
          <w:tcPr>
            <w:tcW w:w="28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1914" w:rsidRPr="00F47012" w:rsidRDefault="00AF49DC" w:rsidP="0077191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 w:rsidRPr="00F470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行政人員</w:t>
            </w:r>
          </w:p>
        </w:tc>
      </w:tr>
      <w:tr w:rsidR="00F47012" w:rsidRPr="00F47012" w:rsidTr="00934356">
        <w:trPr>
          <w:cantSplit/>
          <w:trHeight w:val="1176"/>
          <w:jc w:val="center"/>
        </w:trPr>
        <w:tc>
          <w:tcPr>
            <w:tcW w:w="9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914" w:rsidRPr="00F47012" w:rsidRDefault="00771914" w:rsidP="00771914">
            <w:pPr>
              <w:adjustRightInd w:val="0"/>
              <w:spacing w:line="48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914" w:rsidRPr="00F47012" w:rsidRDefault="00771914" w:rsidP="00771914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771914" w:rsidRPr="00F47012" w:rsidRDefault="00771914" w:rsidP="00771914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771914" w:rsidRPr="00F47012" w:rsidRDefault="00771914" w:rsidP="00771914">
            <w:pPr>
              <w:adjustRightInd w:val="0"/>
              <w:spacing w:line="280" w:lineRule="exact"/>
              <w:ind w:leftChars="1638" w:left="3931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月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  </w:t>
            </w:r>
            <w:r w:rsidRPr="00F4701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日</w:t>
            </w:r>
          </w:p>
        </w:tc>
        <w:tc>
          <w:tcPr>
            <w:tcW w:w="28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1914" w:rsidRPr="00F47012" w:rsidRDefault="00771914" w:rsidP="00771914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</w:tr>
    </w:tbl>
    <w:p w:rsidR="00771914" w:rsidRPr="00F47012" w:rsidRDefault="00771914" w:rsidP="00AF49DC">
      <w:pPr>
        <w:adjustRightInd w:val="0"/>
        <w:spacing w:line="440" w:lineRule="atLeast"/>
        <w:ind w:firstLineChars="50" w:firstLine="14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0"/>
        </w:rPr>
      </w:pPr>
    </w:p>
    <w:sectPr w:rsidR="00771914" w:rsidRPr="00F47012" w:rsidSect="00A37A2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59" w:rsidRDefault="00237759" w:rsidP="009F46EF">
      <w:r>
        <w:separator/>
      </w:r>
    </w:p>
  </w:endnote>
  <w:endnote w:type="continuationSeparator" w:id="0">
    <w:p w:rsidR="00237759" w:rsidRDefault="00237759" w:rsidP="009F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59" w:rsidRDefault="00237759" w:rsidP="009F46EF">
      <w:r>
        <w:separator/>
      </w:r>
    </w:p>
  </w:footnote>
  <w:footnote w:type="continuationSeparator" w:id="0">
    <w:p w:rsidR="00237759" w:rsidRDefault="00237759" w:rsidP="009F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237"/>
    <w:multiLevelType w:val="hybridMultilevel"/>
    <w:tmpl w:val="E5A210CC"/>
    <w:lvl w:ilvl="0" w:tplc="9FD2A380">
      <w:start w:val="1"/>
      <w:numFmt w:val="taiwaneseCountingThousand"/>
      <w:lvlText w:val="%1、"/>
      <w:lvlJc w:val="left"/>
      <w:pPr>
        <w:ind w:left="57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">
    <w:nsid w:val="0A4C37B1"/>
    <w:multiLevelType w:val="hybridMultilevel"/>
    <w:tmpl w:val="C7523620"/>
    <w:lvl w:ilvl="0" w:tplc="D0AAB9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F57B62"/>
    <w:multiLevelType w:val="hybridMultilevel"/>
    <w:tmpl w:val="1EF8893A"/>
    <w:lvl w:ilvl="0" w:tplc="0E96D94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A0"/>
    <w:rsid w:val="00084783"/>
    <w:rsid w:val="000E6508"/>
    <w:rsid w:val="001D4E32"/>
    <w:rsid w:val="00237759"/>
    <w:rsid w:val="003807A0"/>
    <w:rsid w:val="003D69F8"/>
    <w:rsid w:val="003E3521"/>
    <w:rsid w:val="004A1654"/>
    <w:rsid w:val="00614F38"/>
    <w:rsid w:val="006A62E4"/>
    <w:rsid w:val="00771914"/>
    <w:rsid w:val="00782F56"/>
    <w:rsid w:val="00805B6E"/>
    <w:rsid w:val="009F46EF"/>
    <w:rsid w:val="00A37A2A"/>
    <w:rsid w:val="00A677F0"/>
    <w:rsid w:val="00AA061C"/>
    <w:rsid w:val="00AF49DC"/>
    <w:rsid w:val="00B414C1"/>
    <w:rsid w:val="00B55C10"/>
    <w:rsid w:val="00C46B23"/>
    <w:rsid w:val="00D15357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0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807A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F4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46E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F4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46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0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807A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F4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46E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F4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46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2012-06-22T02:52:00Z</dcterms:created>
  <dcterms:modified xsi:type="dcterms:W3CDTF">2012-06-22T02:53:00Z</dcterms:modified>
</cp:coreProperties>
</file>