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139" w:rsidRPr="00323B43" w:rsidRDefault="00F344E7" w:rsidP="00A1070A">
      <w:pPr>
        <w:spacing w:beforeLines="25" w:before="90" w:afterLines="25" w:after="90"/>
        <w:rPr>
          <w:rFonts w:ascii="華康超明體(P)" w:eastAsia="華康超明體(P)" w:hAnsi="Times New Roman" w:cs="Times New Roman"/>
          <w:sz w:val="28"/>
        </w:rPr>
      </w:pPr>
      <w:r w:rsidRPr="00323B43">
        <w:rPr>
          <w:rFonts w:ascii="華康超明體(P)" w:eastAsia="華康超明體(P)" w:hAnsi="Times New Roman" w:cs="Times New Roman" w:hint="eastAsia"/>
          <w:sz w:val="28"/>
        </w:rPr>
        <w:t>通識教育</w:t>
      </w:r>
      <w:r w:rsidR="00AA23BF">
        <w:rPr>
          <w:rFonts w:ascii="華康超明體(P)" w:eastAsia="華康超明體(P)" w:hAnsi="Times New Roman" w:cs="Times New Roman" w:hint="eastAsia"/>
          <w:sz w:val="28"/>
        </w:rPr>
        <w:t>精進</w:t>
      </w:r>
      <w:r w:rsidR="00931806">
        <w:rPr>
          <w:rFonts w:ascii="華康超明體(P)" w:eastAsia="華康超明體(P)" w:hAnsi="Times New Roman" w:cs="Times New Roman" w:hint="eastAsia"/>
          <w:sz w:val="28"/>
        </w:rPr>
        <w:t>計畫</w:t>
      </w:r>
      <w:r w:rsidR="00007EE6">
        <w:rPr>
          <w:rFonts w:ascii="華康超明體(P)" w:eastAsia="華康超明體(P)" w:hAnsi="Times New Roman" w:cs="Times New Roman" w:hint="eastAsia"/>
          <w:sz w:val="28"/>
        </w:rPr>
        <w:t>U</w:t>
      </w:r>
      <w:r w:rsidR="00007EE6">
        <w:rPr>
          <w:rFonts w:ascii="華康超明體(P)" w:eastAsia="華康超明體(P)" w:hAnsi="Times New Roman" w:cs="Times New Roman"/>
          <w:sz w:val="28"/>
        </w:rPr>
        <w:t>pgrade Project</w:t>
      </w:r>
      <w:r w:rsidR="00A44434">
        <w:rPr>
          <w:rFonts w:ascii="華康超明體(P)" w:eastAsia="華康超明體(P)" w:hAnsi="Times New Roman" w:cs="Times New Roman" w:hint="eastAsia"/>
          <w:sz w:val="28"/>
        </w:rPr>
        <w:t>各種</w:t>
      </w:r>
      <w:r w:rsidR="00ED7155">
        <w:rPr>
          <w:rFonts w:ascii="華康超明體(P)" w:eastAsia="華康超明體(P)" w:hAnsi="Times New Roman" w:cs="Times New Roman" w:hint="eastAsia"/>
          <w:sz w:val="28"/>
        </w:rPr>
        <w:t>表</w:t>
      </w:r>
      <w:r w:rsidR="00A44434">
        <w:rPr>
          <w:rFonts w:ascii="華康超明體(P)" w:eastAsia="華康超明體(P)" w:hAnsi="Times New Roman" w:cs="Times New Roman" w:hint="eastAsia"/>
          <w:sz w:val="28"/>
        </w:rPr>
        <w:t>單</w:t>
      </w:r>
      <w:r w:rsidR="000A7A00">
        <w:rPr>
          <w:rFonts w:ascii="華康超明體(P)" w:eastAsia="華康超明體(P)" w:hAnsi="Times New Roman" w:cs="Times New Roman" w:hint="eastAsia"/>
          <w:sz w:val="28"/>
        </w:rPr>
        <w:t xml:space="preserve"> </w:t>
      </w:r>
      <w:r w:rsidR="00B821BE" w:rsidRPr="00B821BE">
        <w:rPr>
          <w:rFonts w:ascii="華康超明體(P)" w:eastAsia="華康超明體(P)" w:hAnsi="Times New Roman" w:cs="Times New Roman"/>
          <w:color w:val="C00000"/>
          <w:sz w:val="28"/>
        </w:rPr>
        <w:t>(</w:t>
      </w:r>
      <w:r w:rsidR="00991BCC">
        <w:rPr>
          <w:rFonts w:ascii="華康超明體(P)" w:eastAsia="華康超明體(P)" w:hAnsi="Times New Roman" w:cs="Times New Roman"/>
          <w:color w:val="C00000"/>
          <w:sz w:val="28"/>
        </w:rPr>
        <w:t>GET</w:t>
      </w:r>
      <w:r w:rsidR="00750975">
        <w:rPr>
          <w:rFonts w:ascii="華康超明體(P)" w:eastAsia="華康超明體(P)" w:hAnsi="Times New Roman" w:cs="Times New Roman"/>
          <w:color w:val="C00000"/>
          <w:sz w:val="28"/>
        </w:rPr>
        <w:t>-</w:t>
      </w:r>
      <w:r w:rsidR="000A7A00" w:rsidRPr="00B821BE">
        <w:rPr>
          <w:rFonts w:ascii="華康超明體(P)" w:eastAsia="華康超明體(P)" w:hAnsi="Times New Roman" w:cs="Times New Roman"/>
          <w:color w:val="C00000"/>
          <w:sz w:val="28"/>
        </w:rPr>
        <w:t>UP-X2</w:t>
      </w:r>
      <w:r w:rsidR="00B821BE" w:rsidRPr="00B821BE">
        <w:rPr>
          <w:rFonts w:ascii="華康超明體(P)" w:eastAsia="華康超明體(P)" w:hAnsi="Times New Roman" w:cs="Times New Roman"/>
          <w:color w:val="C00000"/>
          <w:sz w:val="28"/>
        </w:rPr>
        <w:t>)</w:t>
      </w:r>
    </w:p>
    <w:p w:rsidR="00322ACC" w:rsidRPr="007627C0" w:rsidRDefault="002D7919" w:rsidP="005070B9">
      <w:pPr>
        <w:spacing w:beforeLines="25" w:before="90"/>
        <w:ind w:left="336" w:hangingChars="140" w:hanging="336"/>
        <w:rPr>
          <w:rFonts w:ascii="華康超明體(P)" w:eastAsia="華康超明體(P)" w:hAnsi="Times New Roman" w:cs="Times New Roman"/>
        </w:rPr>
      </w:pPr>
      <w:r w:rsidRPr="000A7A00">
        <w:rPr>
          <w:rFonts w:ascii="華康超明體(P)" w:eastAsia="華康超明體(P)" w:hAnsi="Times New Roman" w:cs="Times New Roman"/>
          <w:color w:val="C00000"/>
        </w:rPr>
        <w:t>UP-</w:t>
      </w:r>
      <w:r w:rsidR="007627C0" w:rsidRPr="000A7A00">
        <w:rPr>
          <w:rFonts w:ascii="華康超明體(P)" w:eastAsia="華康超明體(P)" w:hAnsi="Times New Roman" w:cs="Times New Roman" w:hint="eastAsia"/>
          <w:color w:val="C00000"/>
        </w:rPr>
        <w:t>01</w:t>
      </w:r>
      <w:r w:rsidR="00BB2D4E">
        <w:rPr>
          <w:rFonts w:ascii="華康超明體(P)" w:eastAsia="華康超明體(P)" w:hAnsi="Times New Roman" w:cs="Times New Roman"/>
        </w:rPr>
        <w:t xml:space="preserve"> </w:t>
      </w:r>
      <w:r w:rsidR="007627C0" w:rsidRPr="007627C0">
        <w:rPr>
          <w:rFonts w:ascii="華康超明體(P)" w:eastAsia="華康超明體(P)" w:hAnsi="Times New Roman" w:cs="Times New Roman" w:hint="eastAsia"/>
        </w:rPr>
        <w:t>合作學校申請表</w:t>
      </w:r>
      <w:r w:rsidR="00991BCC">
        <w:rPr>
          <w:rFonts w:ascii="華康超明體(P)" w:eastAsia="華康超明體(P)" w:hAnsi="Times New Roman" w:cs="Times New Roman" w:hint="eastAsia"/>
        </w:rPr>
        <w:t xml:space="preserve"> </w:t>
      </w:r>
      <w:r w:rsidR="00991BCC" w:rsidRPr="00991BCC">
        <w:rPr>
          <w:rFonts w:ascii="Times New Roman" w:eastAsia="華康超明體(P)" w:hAnsi="Times New Roman" w:cs="Times New Roman"/>
        </w:rPr>
        <w:t>(</w:t>
      </w:r>
      <w:r w:rsidR="00991BCC" w:rsidRPr="00991BCC">
        <w:rPr>
          <w:rFonts w:ascii="Times New Roman" w:hAnsi="Times New Roman" w:cs="Times New Roman" w:hint="eastAsia"/>
          <w:color w:val="FF0000"/>
        </w:rPr>
        <w:t>*</w:t>
      </w:r>
      <w:proofErr w:type="gramStart"/>
      <w:r w:rsidR="00991BCC" w:rsidRPr="00991BCC">
        <w:rPr>
          <w:rFonts w:ascii="Times New Roman" w:hAnsi="Times New Roman" w:cs="Times New Roman" w:hint="eastAsia"/>
        </w:rPr>
        <w:t>必填</w:t>
      </w:r>
      <w:proofErr w:type="gramEnd"/>
      <w:r w:rsidR="00991BCC">
        <w:rPr>
          <w:rFonts w:ascii="Times New Roman" w:hAnsi="Times New Roman" w:cs="Times New Roman" w:hint="eastAsia"/>
        </w:rPr>
        <w:t>)</w:t>
      </w:r>
    </w:p>
    <w:p w:rsidR="007627C0" w:rsidRDefault="007627C0" w:rsidP="007627C0">
      <w:pPr>
        <w:pStyle w:val="a8"/>
        <w:numPr>
          <w:ilvl w:val="0"/>
          <w:numId w:val="1"/>
        </w:numPr>
        <w:spacing w:beforeLines="15" w:before="54"/>
        <w:ind w:leftChars="0"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學校名稱及地址</w:t>
      </w:r>
      <w:r w:rsidR="00991BCC" w:rsidRPr="00991BCC">
        <w:rPr>
          <w:rFonts w:ascii="Times New Roman" w:hAnsi="Times New Roman" w:cs="Times New Roman" w:hint="eastAsia"/>
          <w:color w:val="FF0000"/>
        </w:rPr>
        <w:t>*</w:t>
      </w:r>
      <w:r w:rsidR="00940544">
        <w:rPr>
          <w:rFonts w:ascii="Times New Roman" w:hAnsi="Times New Roman" w:cs="Times New Roman" w:hint="eastAsia"/>
        </w:rPr>
        <w:t>：</w:t>
      </w:r>
    </w:p>
    <w:p w:rsidR="007627C0" w:rsidRDefault="007627C0" w:rsidP="007627C0">
      <w:pPr>
        <w:pStyle w:val="a8"/>
        <w:numPr>
          <w:ilvl w:val="0"/>
          <w:numId w:val="1"/>
        </w:numPr>
        <w:spacing w:beforeLines="15" w:before="54"/>
        <w:ind w:leftChars="0"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校長姓名及聯絡方法</w:t>
      </w:r>
      <w:r w:rsidR="00991BCC" w:rsidRPr="00991BCC">
        <w:rPr>
          <w:rFonts w:ascii="Times New Roman" w:hAnsi="Times New Roman" w:cs="Times New Roman" w:hint="eastAsia"/>
          <w:color w:val="FF0000"/>
        </w:rPr>
        <w:t>*</w:t>
      </w:r>
      <w:r w:rsidR="00940544">
        <w:rPr>
          <w:rFonts w:ascii="Times New Roman" w:hAnsi="Times New Roman" w:cs="Times New Roman" w:hint="eastAsia"/>
        </w:rPr>
        <w:t>：</w:t>
      </w:r>
    </w:p>
    <w:p w:rsidR="007627C0" w:rsidRDefault="007627C0" w:rsidP="007627C0">
      <w:pPr>
        <w:pStyle w:val="a8"/>
        <w:numPr>
          <w:ilvl w:val="0"/>
          <w:numId w:val="1"/>
        </w:numPr>
        <w:spacing w:beforeLines="15" w:before="54"/>
        <w:ind w:leftChars="0"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精進計畫負責人姓名及聯絡方法</w:t>
      </w:r>
      <w:r w:rsidR="00991BCC" w:rsidRPr="00991BCC">
        <w:rPr>
          <w:rFonts w:ascii="Times New Roman" w:hAnsi="Times New Roman" w:cs="Times New Roman" w:hint="eastAsia"/>
          <w:color w:val="FF0000"/>
        </w:rPr>
        <w:t>*</w:t>
      </w:r>
      <w:r w:rsidR="00940544">
        <w:rPr>
          <w:rFonts w:ascii="Times New Roman" w:hAnsi="Times New Roman" w:cs="Times New Roman" w:hint="eastAsia"/>
        </w:rPr>
        <w:t>：</w:t>
      </w:r>
    </w:p>
    <w:p w:rsidR="007627C0" w:rsidRDefault="007627C0" w:rsidP="007627C0">
      <w:pPr>
        <w:pStyle w:val="a8"/>
        <w:numPr>
          <w:ilvl w:val="0"/>
          <w:numId w:val="1"/>
        </w:numPr>
        <w:spacing w:beforeLines="15" w:before="54"/>
        <w:ind w:leftChars="0"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精進計畫承辦人姓名及聯絡方法</w:t>
      </w:r>
      <w:r w:rsidR="00991BCC" w:rsidRPr="00991BCC">
        <w:rPr>
          <w:rFonts w:ascii="Times New Roman" w:hAnsi="Times New Roman" w:cs="Times New Roman" w:hint="eastAsia"/>
          <w:color w:val="FF0000"/>
        </w:rPr>
        <w:t>*</w:t>
      </w:r>
      <w:r w:rsidR="00940544">
        <w:rPr>
          <w:rFonts w:ascii="Times New Roman" w:hAnsi="Times New Roman" w:cs="Times New Roman" w:hint="eastAsia"/>
        </w:rPr>
        <w:t>：</w:t>
      </w:r>
    </w:p>
    <w:p w:rsidR="007627C0" w:rsidRDefault="007627C0" w:rsidP="007627C0">
      <w:pPr>
        <w:pStyle w:val="a8"/>
        <w:numPr>
          <w:ilvl w:val="0"/>
          <w:numId w:val="1"/>
        </w:numPr>
        <w:spacing w:beforeLines="15" w:before="54"/>
        <w:ind w:leftChars="0"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學校對通識教育的看法與期待</w:t>
      </w:r>
      <w:r w:rsidR="00940544">
        <w:rPr>
          <w:rFonts w:ascii="Times New Roman" w:hAnsi="Times New Roman" w:cs="Times New Roman" w:hint="eastAsia"/>
        </w:rPr>
        <w:t>：</w:t>
      </w:r>
    </w:p>
    <w:p w:rsidR="007627C0" w:rsidRDefault="00CF78AE" w:rsidP="007627C0">
      <w:pPr>
        <w:pStyle w:val="a8"/>
        <w:numPr>
          <w:ilvl w:val="0"/>
          <w:numId w:val="1"/>
        </w:numPr>
        <w:spacing w:beforeLines="15" w:before="54"/>
        <w:ind w:leftChars="0"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具體提出本</w:t>
      </w:r>
      <w:r w:rsidR="00853EDE">
        <w:rPr>
          <w:rFonts w:ascii="Times New Roman" w:hAnsi="Times New Roman" w:cs="Times New Roman" w:hint="eastAsia"/>
        </w:rPr>
        <w:t>校目前在通識教育上</w:t>
      </w:r>
      <w:r>
        <w:rPr>
          <w:rFonts w:ascii="Times New Roman" w:hAnsi="Times New Roman" w:cs="Times New Roman" w:hint="eastAsia"/>
        </w:rPr>
        <w:t>所遭遇</w:t>
      </w:r>
      <w:r w:rsidR="00853EDE">
        <w:rPr>
          <w:rFonts w:ascii="Times New Roman" w:hAnsi="Times New Roman" w:cs="Times New Roman" w:hint="eastAsia"/>
        </w:rPr>
        <w:t>的</w:t>
      </w:r>
      <w:r>
        <w:rPr>
          <w:rFonts w:ascii="Times New Roman" w:hAnsi="Times New Roman" w:cs="Times New Roman" w:hint="eastAsia"/>
        </w:rPr>
        <w:t>困難</w:t>
      </w:r>
      <w:r w:rsidR="00991BCC" w:rsidRPr="00991BCC">
        <w:rPr>
          <w:rFonts w:ascii="Times New Roman" w:hAnsi="Times New Roman" w:cs="Times New Roman" w:hint="eastAsia"/>
          <w:color w:val="FF0000"/>
        </w:rPr>
        <w:t>*</w:t>
      </w:r>
      <w:r>
        <w:rPr>
          <w:rFonts w:ascii="Times New Roman" w:hAnsi="Times New Roman" w:cs="Times New Roman" w:hint="eastAsia"/>
        </w:rPr>
        <w:t>：</w:t>
      </w:r>
    </w:p>
    <w:p w:rsidR="00853EDE" w:rsidRDefault="00527BB8" w:rsidP="007627C0">
      <w:pPr>
        <w:pStyle w:val="a8"/>
        <w:numPr>
          <w:ilvl w:val="0"/>
          <w:numId w:val="1"/>
        </w:numPr>
        <w:spacing w:beforeLines="15" w:before="54"/>
        <w:ind w:leftChars="0"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申請</w:t>
      </w:r>
      <w:r w:rsidR="00601C32">
        <w:rPr>
          <w:rFonts w:ascii="Times New Roman" w:hAnsi="Times New Roman" w:cs="Times New Roman" w:hint="eastAsia"/>
        </w:rPr>
        <w:t>學校同意輔導團</w:t>
      </w:r>
      <w:r w:rsidR="005775A5">
        <w:rPr>
          <w:rFonts w:ascii="Times New Roman" w:hAnsi="Times New Roman" w:cs="Times New Roman" w:hint="eastAsia"/>
        </w:rPr>
        <w:t>對</w:t>
      </w:r>
      <w:r w:rsidR="00601C32">
        <w:rPr>
          <w:rFonts w:ascii="Times New Roman" w:hAnsi="Times New Roman" w:cs="Times New Roman" w:hint="eastAsia"/>
        </w:rPr>
        <w:t>合作學校的要求</w:t>
      </w:r>
      <w:r w:rsidR="00601C32" w:rsidRPr="005775A5">
        <w:rPr>
          <w:rFonts w:ascii="Times New Roman" w:hAnsi="Times New Roman" w:cs="Times New Roman" w:hint="eastAsia"/>
          <w:vertAlign w:val="subscript"/>
        </w:rPr>
        <w:t xml:space="preserve"> </w:t>
      </w:r>
      <w:r w:rsidR="00601C3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請</w:t>
      </w:r>
      <w:r w:rsidR="00601C32">
        <w:rPr>
          <w:rFonts w:ascii="Times New Roman" w:hAnsi="Times New Roman" w:cs="Times New Roman" w:hint="eastAsia"/>
        </w:rPr>
        <w:t>見</w:t>
      </w:r>
      <w:r w:rsidR="00E36AF9">
        <w:rPr>
          <w:rFonts w:ascii="Times New Roman" w:hAnsi="Times New Roman" w:cs="Times New Roman" w:hint="eastAsia"/>
        </w:rPr>
        <w:t>表</w:t>
      </w:r>
      <w:r w:rsidR="00E36AF9" w:rsidRPr="00B821BE">
        <w:rPr>
          <w:rFonts w:ascii="Times New Roman" w:hAnsi="Times New Roman" w:cs="Times New Roman"/>
          <w:color w:val="C00000"/>
        </w:rPr>
        <w:t>UP-</w:t>
      </w:r>
      <w:r w:rsidR="00601C32" w:rsidRPr="00B821BE">
        <w:rPr>
          <w:rFonts w:ascii="Times New Roman" w:hAnsi="Times New Roman" w:cs="Times New Roman"/>
          <w:color w:val="C00000"/>
        </w:rPr>
        <w:t>02</w:t>
      </w:r>
      <w:r w:rsidR="00601C32">
        <w:rPr>
          <w:rFonts w:ascii="Times New Roman" w:hAnsi="Times New Roman" w:cs="Times New Roman" w:hint="eastAsia"/>
        </w:rPr>
        <w:t>)</w:t>
      </w:r>
    </w:p>
    <w:p w:rsidR="00527BB8" w:rsidRPr="007627C0" w:rsidRDefault="00527BB8" w:rsidP="007627C0">
      <w:pPr>
        <w:pStyle w:val="a8"/>
        <w:numPr>
          <w:ilvl w:val="0"/>
          <w:numId w:val="1"/>
        </w:numPr>
        <w:spacing w:beforeLines="15" w:before="54"/>
        <w:ind w:leftChars="0"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請</w:t>
      </w:r>
      <w:proofErr w:type="gramStart"/>
      <w:r w:rsidR="000A7A00">
        <w:rPr>
          <w:rFonts w:ascii="Times New Roman" w:hAnsi="Times New Roman" w:cs="Times New Roman" w:hint="eastAsia"/>
        </w:rPr>
        <w:t>填妥</w:t>
      </w:r>
      <w:r>
        <w:rPr>
          <w:rFonts w:ascii="Times New Roman" w:hAnsi="Times New Roman" w:cs="Times New Roman" w:hint="eastAsia"/>
        </w:rPr>
        <w:t>本表</w:t>
      </w:r>
      <w:proofErr w:type="gramEnd"/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(</w:t>
      </w:r>
      <w:r w:rsidRPr="00B821BE">
        <w:rPr>
          <w:rFonts w:ascii="Times New Roman" w:hAnsi="Times New Roman" w:cs="Times New Roman"/>
          <w:color w:val="C00000"/>
        </w:rPr>
        <w:t>UP-01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與</w:t>
      </w:r>
      <w:r w:rsidR="000A7A00">
        <w:rPr>
          <w:rFonts w:ascii="Times New Roman" w:hAnsi="Times New Roman" w:cs="Times New Roman" w:hint="eastAsia"/>
        </w:rPr>
        <w:t>下述</w:t>
      </w:r>
      <w:r w:rsidR="000A7A00">
        <w:rPr>
          <w:rFonts w:ascii="Times New Roman" w:hAnsi="Times New Roman" w:cs="Times New Roman" w:hint="eastAsia"/>
        </w:rPr>
        <w:t>Excel</w:t>
      </w:r>
      <w:r w:rsidR="000A7A00">
        <w:rPr>
          <w:rFonts w:ascii="Times New Roman" w:hAnsi="Times New Roman" w:cs="Times New Roman" w:hint="eastAsia"/>
        </w:rPr>
        <w:t>檔案</w:t>
      </w:r>
      <w:r w:rsidR="000A7A00" w:rsidRPr="000A7A00">
        <w:rPr>
          <w:rFonts w:ascii="Times New Roman" w:hAnsi="Times New Roman" w:cs="Times New Roman" w:hint="eastAsia"/>
          <w:vertAlign w:val="subscript"/>
        </w:rPr>
        <w:t xml:space="preserve"> </w:t>
      </w:r>
      <w:r w:rsidR="000A7A00">
        <w:rPr>
          <w:rFonts w:ascii="Times New Roman" w:hAnsi="Times New Roman" w:cs="Times New Roman" w:hint="eastAsia"/>
        </w:rPr>
        <w:t>(</w:t>
      </w:r>
      <w:r w:rsidR="00750975" w:rsidRPr="00750975">
        <w:rPr>
          <w:rFonts w:ascii="Times New Roman" w:hAnsi="Times New Roman" w:cs="Times New Roman"/>
          <w:color w:val="0000FF"/>
        </w:rPr>
        <w:t>GET-</w:t>
      </w:r>
      <w:r w:rsidR="000A7A00" w:rsidRPr="00B821BE">
        <w:rPr>
          <w:rFonts w:ascii="Times New Roman" w:hAnsi="Times New Roman" w:cs="Times New Roman" w:hint="eastAsia"/>
          <w:color w:val="0000FF"/>
        </w:rPr>
        <w:t>U</w:t>
      </w:r>
      <w:r w:rsidR="000A7A00" w:rsidRPr="00B821BE">
        <w:rPr>
          <w:rFonts w:ascii="Times New Roman" w:hAnsi="Times New Roman" w:cs="Times New Roman"/>
          <w:color w:val="0000FF"/>
        </w:rPr>
        <w:t>P</w:t>
      </w:r>
      <w:r w:rsidR="00750975">
        <w:rPr>
          <w:rFonts w:ascii="Times New Roman" w:hAnsi="Times New Roman" w:cs="Times New Roman"/>
          <w:color w:val="0000FF"/>
        </w:rPr>
        <w:t>-</w:t>
      </w:r>
      <w:r w:rsidR="000A7A00" w:rsidRPr="00B821BE">
        <w:rPr>
          <w:rFonts w:ascii="Times New Roman" w:hAnsi="Times New Roman" w:cs="Times New Roman"/>
          <w:color w:val="0000FF"/>
        </w:rPr>
        <w:t>List</w:t>
      </w:r>
      <w:r w:rsidR="00750975">
        <w:rPr>
          <w:rFonts w:ascii="Times New Roman" w:hAnsi="Times New Roman" w:cs="Times New Roman"/>
          <w:color w:val="0000FF"/>
        </w:rPr>
        <w:t xml:space="preserve"> </w:t>
      </w:r>
      <w:r w:rsidR="00B17333">
        <w:rPr>
          <w:rFonts w:ascii="Times New Roman" w:hAnsi="Times New Roman" w:cs="Times New Roman"/>
          <w:color w:val="0000FF"/>
        </w:rPr>
        <w:t>ABCD</w:t>
      </w:r>
      <w:r w:rsidR="000A7A00" w:rsidRPr="00B821BE">
        <w:rPr>
          <w:rFonts w:ascii="Times New Roman" w:hAnsi="Times New Roman" w:cs="Times New Roman"/>
          <w:color w:val="0000FF"/>
        </w:rPr>
        <w:t>.xlsx</w:t>
      </w:r>
      <w:r w:rsidR="000A7A00">
        <w:rPr>
          <w:rFonts w:ascii="Times New Roman" w:hAnsi="Times New Roman" w:cs="Times New Roman"/>
        </w:rPr>
        <w:t>)</w:t>
      </w:r>
      <w:r w:rsidR="000A7A00" w:rsidRPr="000A7A00">
        <w:rPr>
          <w:rFonts w:ascii="Times New Roman" w:hAnsi="Times New Roman" w:cs="Times New Roman" w:hint="eastAsia"/>
          <w:vertAlign w:val="subscript"/>
        </w:rPr>
        <w:t xml:space="preserve"> </w:t>
      </w:r>
      <w:proofErr w:type="gramStart"/>
      <w:r w:rsidR="000A7A00">
        <w:rPr>
          <w:rFonts w:ascii="Times New Roman" w:hAnsi="Times New Roman" w:cs="Times New Roman" w:hint="eastAsia"/>
        </w:rPr>
        <w:t>寄回通識</w:t>
      </w:r>
      <w:proofErr w:type="gramEnd"/>
      <w:r w:rsidR="000A7A00">
        <w:rPr>
          <w:rFonts w:ascii="Times New Roman" w:hAnsi="Times New Roman" w:cs="Times New Roman" w:hint="eastAsia"/>
        </w:rPr>
        <w:t>學會</w:t>
      </w:r>
      <w:r w:rsidR="00F36CC9">
        <w:rPr>
          <w:rFonts w:ascii="Times New Roman" w:hAnsi="Times New Roman" w:cs="Times New Roman" w:hint="eastAsia"/>
        </w:rPr>
        <w:t xml:space="preserve"> </w:t>
      </w:r>
      <w:r w:rsidR="00F36CC9">
        <w:rPr>
          <w:rFonts w:ascii="Times New Roman" w:hAnsi="Times New Roman" w:cs="Times New Roman"/>
        </w:rPr>
        <w:t>(</w:t>
      </w:r>
      <w:r w:rsidR="00F36CC9">
        <w:rPr>
          <w:rFonts w:ascii="Times New Roman" w:hAnsi="Times New Roman" w:cs="Times New Roman" w:hint="eastAsia"/>
        </w:rPr>
        <w:t>若時間上來不及準備，後者可以在通過審查後繳交</w:t>
      </w:r>
      <w:r w:rsidR="00F36CC9">
        <w:rPr>
          <w:rFonts w:ascii="Times New Roman" w:hAnsi="Times New Roman" w:cs="Times New Roman"/>
        </w:rPr>
        <w:t>)</w:t>
      </w:r>
    </w:p>
    <w:p w:rsidR="00BB2D4E" w:rsidRPr="007627C0" w:rsidRDefault="002D7919" w:rsidP="00EB32E3">
      <w:pPr>
        <w:spacing w:beforeLines="100" w:before="360"/>
        <w:ind w:left="336" w:hangingChars="140" w:hanging="336"/>
        <w:rPr>
          <w:rFonts w:ascii="華康超明體(P)" w:eastAsia="華康超明體(P)" w:hAnsi="Times New Roman" w:cs="Times New Roman"/>
        </w:rPr>
      </w:pPr>
      <w:r w:rsidRPr="000A7A00">
        <w:rPr>
          <w:rFonts w:ascii="華康超明體(P)" w:eastAsia="華康超明體(P)" w:hAnsi="Times New Roman" w:cs="Times New Roman"/>
          <w:color w:val="C00000"/>
        </w:rPr>
        <w:t>UP-</w:t>
      </w:r>
      <w:r w:rsidR="00BB2D4E" w:rsidRPr="000A7A00">
        <w:rPr>
          <w:rFonts w:ascii="華康超明體(P)" w:eastAsia="華康超明體(P)" w:hAnsi="Times New Roman" w:cs="Times New Roman" w:hint="eastAsia"/>
          <w:color w:val="C00000"/>
        </w:rPr>
        <w:t>0</w:t>
      </w:r>
      <w:r w:rsidR="00BB2D4E" w:rsidRPr="000A7A00">
        <w:rPr>
          <w:rFonts w:ascii="華康超明體(P)" w:eastAsia="華康超明體(P)" w:hAnsi="Times New Roman" w:cs="Times New Roman"/>
          <w:color w:val="C00000"/>
        </w:rPr>
        <w:t>2</w:t>
      </w:r>
      <w:r w:rsidR="00BB2D4E">
        <w:rPr>
          <w:rFonts w:ascii="華康超明體(P)" w:eastAsia="華康超明體(P)" w:hAnsi="Times New Roman" w:cs="Times New Roman"/>
        </w:rPr>
        <w:t xml:space="preserve"> </w:t>
      </w:r>
      <w:r w:rsidR="00BB2D4E">
        <w:rPr>
          <w:rFonts w:ascii="華康超明體(P)" w:eastAsia="華康超明體(P)" w:hAnsi="Times New Roman" w:cs="Times New Roman" w:hint="eastAsia"/>
        </w:rPr>
        <w:t>輔導團</w:t>
      </w:r>
      <w:r w:rsidR="00A44434">
        <w:rPr>
          <w:rFonts w:ascii="華康超明體(P)" w:eastAsia="華康超明體(P)" w:hAnsi="Times New Roman" w:cs="Times New Roman" w:hint="eastAsia"/>
        </w:rPr>
        <w:t>與</w:t>
      </w:r>
      <w:r w:rsidR="00BB2D4E" w:rsidRPr="007627C0">
        <w:rPr>
          <w:rFonts w:ascii="華康超明體(P)" w:eastAsia="華康超明體(P)" w:hAnsi="Times New Roman" w:cs="Times New Roman" w:hint="eastAsia"/>
        </w:rPr>
        <w:t>合作學校</w:t>
      </w:r>
      <w:r w:rsidR="00A44434">
        <w:rPr>
          <w:rFonts w:ascii="華康超明體(P)" w:eastAsia="華康超明體(P)" w:hAnsi="Times New Roman" w:cs="Times New Roman" w:hint="eastAsia"/>
        </w:rPr>
        <w:t>備忘錄</w:t>
      </w:r>
      <w:r w:rsidR="00991BCC">
        <w:rPr>
          <w:rFonts w:ascii="華康超明體(P)" w:eastAsia="華康超明體(P)" w:hAnsi="Times New Roman" w:cs="Times New Roman" w:hint="eastAsia"/>
        </w:rPr>
        <w:t xml:space="preserve"> </w:t>
      </w:r>
      <w:r w:rsidR="00991BCC">
        <w:rPr>
          <w:rFonts w:ascii="華康超明體(P)" w:eastAsia="華康超明體(P)" w:hAnsi="Times New Roman" w:cs="Times New Roman"/>
        </w:rPr>
        <w:t>(MOU)</w:t>
      </w:r>
      <w:bookmarkStart w:id="0" w:name="_GoBack"/>
      <w:bookmarkEnd w:id="0"/>
    </w:p>
    <w:p w:rsidR="008E32C6" w:rsidRDefault="00BB2D4E" w:rsidP="00BB2D4E">
      <w:pPr>
        <w:pStyle w:val="a8"/>
        <w:numPr>
          <w:ilvl w:val="0"/>
          <w:numId w:val="2"/>
        </w:numPr>
        <w:spacing w:beforeLines="15" w:before="54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合作學校整理給輔導團所要求的各種資料內容必須正確，而輔導團也必</w:t>
      </w:r>
      <w:r w:rsidR="0047740C">
        <w:rPr>
          <w:rFonts w:ascii="Times New Roman" w:hAnsi="Times New Roman" w:cs="Times New Roman" w:hint="eastAsia"/>
        </w:rPr>
        <w:t>需對所有資訊及訪視事實善</w:t>
      </w:r>
      <w:r>
        <w:rPr>
          <w:rFonts w:ascii="Times New Roman" w:hAnsi="Times New Roman" w:cs="Times New Roman" w:hint="eastAsia"/>
        </w:rPr>
        <w:t>盡保密責任</w:t>
      </w:r>
      <w:r w:rsidR="0047740C">
        <w:rPr>
          <w:rFonts w:ascii="Times New Roman" w:hAnsi="Times New Roman" w:cs="Times New Roman" w:hint="eastAsia"/>
        </w:rPr>
        <w:t>，未獲合作學校同意不得對外公布</w:t>
      </w:r>
      <w:r>
        <w:rPr>
          <w:rFonts w:ascii="Times New Roman" w:hAnsi="Times New Roman" w:cs="Times New Roman" w:hint="eastAsia"/>
        </w:rPr>
        <w:t>。</w:t>
      </w:r>
    </w:p>
    <w:p w:rsidR="00BB2D4E" w:rsidRDefault="008E32C6" w:rsidP="00BB2D4E">
      <w:pPr>
        <w:pStyle w:val="a8"/>
        <w:numPr>
          <w:ilvl w:val="0"/>
          <w:numId w:val="2"/>
        </w:numPr>
        <w:spacing w:beforeLines="15" w:before="54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合作學校必須提供的資料內容如</w:t>
      </w:r>
      <w:r w:rsidR="00A226F7">
        <w:rPr>
          <w:rFonts w:ascii="Times New Roman" w:hAnsi="Times New Roman" w:cs="Times New Roman" w:hint="eastAsia"/>
        </w:rPr>
        <w:t>Excel</w:t>
      </w:r>
      <w:r>
        <w:rPr>
          <w:rFonts w:ascii="Times New Roman" w:hAnsi="Times New Roman" w:cs="Times New Roman" w:hint="eastAsia"/>
        </w:rPr>
        <w:t>檔</w:t>
      </w:r>
      <w:r w:rsidRPr="008E32C6">
        <w:rPr>
          <w:rFonts w:ascii="Times New Roman" w:hAnsi="Times New Roman" w:cs="Times New Roman" w:hint="eastAsia"/>
          <w:vertAlign w:val="subscript"/>
        </w:rPr>
        <w:t xml:space="preserve"> </w:t>
      </w:r>
      <w:r>
        <w:rPr>
          <w:rFonts w:ascii="Times New Roman" w:hAnsi="Times New Roman" w:cs="Times New Roman" w:hint="eastAsia"/>
        </w:rPr>
        <w:t>(</w:t>
      </w:r>
      <w:r w:rsidR="00750975" w:rsidRPr="00750975">
        <w:rPr>
          <w:rFonts w:ascii="Times New Roman" w:hAnsi="Times New Roman" w:cs="Times New Roman"/>
          <w:color w:val="0000FF"/>
        </w:rPr>
        <w:t>GET-</w:t>
      </w:r>
      <w:r w:rsidR="00750975" w:rsidRPr="00B821BE">
        <w:rPr>
          <w:rFonts w:ascii="Times New Roman" w:hAnsi="Times New Roman" w:cs="Times New Roman" w:hint="eastAsia"/>
          <w:color w:val="0000FF"/>
        </w:rPr>
        <w:t>U</w:t>
      </w:r>
      <w:r w:rsidR="00750975" w:rsidRPr="00B821BE">
        <w:rPr>
          <w:rFonts w:ascii="Times New Roman" w:hAnsi="Times New Roman" w:cs="Times New Roman"/>
          <w:color w:val="0000FF"/>
        </w:rPr>
        <w:t>P</w:t>
      </w:r>
      <w:r w:rsidR="00750975">
        <w:rPr>
          <w:rFonts w:ascii="Times New Roman" w:hAnsi="Times New Roman" w:cs="Times New Roman"/>
          <w:color w:val="0000FF"/>
        </w:rPr>
        <w:t>-</w:t>
      </w:r>
      <w:r w:rsidR="00750975" w:rsidRPr="00B821BE">
        <w:rPr>
          <w:rFonts w:ascii="Times New Roman" w:hAnsi="Times New Roman" w:cs="Times New Roman"/>
          <w:color w:val="0000FF"/>
        </w:rPr>
        <w:t>List</w:t>
      </w:r>
      <w:r w:rsidR="00750975">
        <w:rPr>
          <w:rFonts w:ascii="Times New Roman" w:hAnsi="Times New Roman" w:cs="Times New Roman"/>
          <w:color w:val="0000FF"/>
        </w:rPr>
        <w:t xml:space="preserve"> </w:t>
      </w:r>
      <w:r w:rsidR="00B17333">
        <w:rPr>
          <w:rFonts w:ascii="Times New Roman" w:hAnsi="Times New Roman" w:cs="Times New Roman"/>
          <w:color w:val="0000FF"/>
        </w:rPr>
        <w:t>ABCD</w:t>
      </w:r>
      <w:r w:rsidRPr="00B821BE">
        <w:rPr>
          <w:rFonts w:ascii="Times New Roman" w:hAnsi="Times New Roman" w:cs="Times New Roman"/>
          <w:color w:val="0000FF"/>
        </w:rPr>
        <w:t>.xlsx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，</w:t>
      </w:r>
      <w:r w:rsidR="000A7A00">
        <w:rPr>
          <w:rFonts w:ascii="Times New Roman" w:hAnsi="Times New Roman" w:cs="Times New Roman" w:hint="eastAsia"/>
        </w:rPr>
        <w:t>其中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表為學校基本資料、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>表為通識基本資料</w:t>
      </w:r>
      <w:r w:rsidR="00527BB8">
        <w:rPr>
          <w:rFonts w:ascii="Times New Roman" w:hAnsi="Times New Roman" w:cs="Times New Roman" w:hint="eastAsia"/>
        </w:rPr>
        <w:t>、</w:t>
      </w:r>
      <w:r w:rsidR="00527BB8">
        <w:rPr>
          <w:rFonts w:ascii="Times New Roman" w:hAnsi="Times New Roman" w:cs="Times New Roman" w:hint="eastAsia"/>
        </w:rPr>
        <w:t>C</w:t>
      </w:r>
      <w:r w:rsidR="00527BB8">
        <w:rPr>
          <w:rFonts w:ascii="Times New Roman" w:hAnsi="Times New Roman" w:cs="Times New Roman" w:hint="eastAsia"/>
        </w:rPr>
        <w:t>表為通識相關規定與辦法</w:t>
      </w:r>
      <w:r>
        <w:rPr>
          <w:rFonts w:ascii="Times New Roman" w:hAnsi="Times New Roman" w:cs="Times New Roman" w:hint="eastAsia"/>
        </w:rPr>
        <w:t>。</w:t>
      </w:r>
    </w:p>
    <w:p w:rsidR="00BB2D4E" w:rsidRDefault="00BB2D4E" w:rsidP="00BB2D4E">
      <w:pPr>
        <w:pStyle w:val="a8"/>
        <w:numPr>
          <w:ilvl w:val="0"/>
          <w:numId w:val="2"/>
        </w:numPr>
        <w:spacing w:beforeLines="15" w:before="54"/>
        <w:ind w:leftChars="0"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輔導團將會數度訪問合作學校，</w:t>
      </w:r>
      <w:r w:rsidR="0047740C">
        <w:rPr>
          <w:rFonts w:ascii="Times New Roman" w:hAnsi="Times New Roman" w:cs="Times New Roman" w:hint="eastAsia"/>
        </w:rPr>
        <w:t>合作學校</w:t>
      </w:r>
      <w:r>
        <w:rPr>
          <w:rFonts w:ascii="Times New Roman" w:hAnsi="Times New Roman" w:cs="Times New Roman" w:hint="eastAsia"/>
        </w:rPr>
        <w:t>需</w:t>
      </w:r>
      <w:r w:rsidR="00E36AF9">
        <w:rPr>
          <w:rFonts w:ascii="Times New Roman" w:hAnsi="Times New Roman" w:cs="Times New Roman" w:hint="eastAsia"/>
        </w:rPr>
        <w:t>盡</w:t>
      </w:r>
      <w:r w:rsidR="00E84F3A">
        <w:rPr>
          <w:rFonts w:ascii="Times New Roman" w:hAnsi="Times New Roman" w:cs="Times New Roman" w:hint="eastAsia"/>
        </w:rPr>
        <w:t>力</w:t>
      </w:r>
      <w:r>
        <w:rPr>
          <w:rFonts w:ascii="Times New Roman" w:hAnsi="Times New Roman" w:cs="Times New Roman" w:hint="eastAsia"/>
        </w:rPr>
        <w:t>配合</w:t>
      </w:r>
      <w:r w:rsidR="00E84F3A">
        <w:rPr>
          <w:rFonts w:ascii="Times New Roman" w:hAnsi="Times New Roman" w:cs="Times New Roman" w:hint="eastAsia"/>
        </w:rPr>
        <w:t>安排</w:t>
      </w:r>
      <w:r w:rsidR="00E36AF9">
        <w:rPr>
          <w:rFonts w:ascii="Times New Roman" w:hAnsi="Times New Roman" w:cs="Times New Roman" w:hint="eastAsia"/>
        </w:rPr>
        <w:t>簡報、人員</w:t>
      </w:r>
      <w:r>
        <w:rPr>
          <w:rFonts w:ascii="Times New Roman" w:hAnsi="Times New Roman" w:cs="Times New Roman" w:hint="eastAsia"/>
        </w:rPr>
        <w:t>訪談、實地查訪、資料檢視等作業</w:t>
      </w:r>
      <w:r w:rsidR="0047740C">
        <w:rPr>
          <w:rFonts w:ascii="Times New Roman" w:hAnsi="Times New Roman" w:cs="Times New Roman" w:hint="eastAsia"/>
        </w:rPr>
        <w:t>，所需之訪視項目由輔導團</w:t>
      </w:r>
      <w:r w:rsidR="00081580">
        <w:rPr>
          <w:rFonts w:ascii="Times New Roman" w:hAnsi="Times New Roman" w:cs="Times New Roman" w:hint="eastAsia"/>
        </w:rPr>
        <w:t>事先</w:t>
      </w:r>
      <w:r w:rsidR="0047740C">
        <w:rPr>
          <w:rFonts w:ascii="Times New Roman" w:hAnsi="Times New Roman" w:cs="Times New Roman" w:hint="eastAsia"/>
        </w:rPr>
        <w:t>提出</w:t>
      </w:r>
      <w:r>
        <w:rPr>
          <w:rFonts w:ascii="Times New Roman" w:hAnsi="Times New Roman" w:cs="Times New Roman" w:hint="eastAsia"/>
        </w:rPr>
        <w:t>。</w:t>
      </w:r>
    </w:p>
    <w:p w:rsidR="00BB2D4E" w:rsidRPr="00A226F7" w:rsidRDefault="0047740C" w:rsidP="00A226F7">
      <w:pPr>
        <w:pStyle w:val="a8"/>
        <w:numPr>
          <w:ilvl w:val="0"/>
          <w:numId w:val="2"/>
        </w:numPr>
        <w:spacing w:beforeLines="15" w:before="54"/>
        <w:ind w:leftChars="0"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輔導團將改善之建議提供給合作學校，在雙方共同討論</w:t>
      </w:r>
      <w:r w:rsidR="00A226F7">
        <w:rPr>
          <w:rFonts w:ascii="Times New Roman" w:hAnsi="Times New Roman" w:cs="Times New Roman" w:hint="eastAsia"/>
        </w:rPr>
        <w:t>並獲共識</w:t>
      </w:r>
      <w:r>
        <w:rPr>
          <w:rFonts w:ascii="Times New Roman" w:hAnsi="Times New Roman" w:cs="Times New Roman" w:hint="eastAsia"/>
        </w:rPr>
        <w:t>後</w:t>
      </w:r>
      <w:r w:rsidR="00A226F7">
        <w:rPr>
          <w:rFonts w:ascii="Times New Roman" w:hAnsi="Times New Roman" w:cs="Times New Roman" w:hint="eastAsia"/>
        </w:rPr>
        <w:t>，</w:t>
      </w:r>
      <w:r w:rsidRPr="00A226F7">
        <w:rPr>
          <w:rFonts w:ascii="Times New Roman" w:hAnsi="Times New Roman" w:cs="Times New Roman" w:hint="eastAsia"/>
        </w:rPr>
        <w:t>擬出最</w:t>
      </w:r>
      <w:r w:rsidR="00A226F7">
        <w:rPr>
          <w:rFonts w:ascii="Times New Roman" w:hAnsi="Times New Roman" w:cs="Times New Roman" w:hint="eastAsia"/>
        </w:rPr>
        <w:t>終</w:t>
      </w:r>
      <w:r w:rsidR="00E84F3A" w:rsidRPr="00A226F7">
        <w:rPr>
          <w:rFonts w:ascii="Times New Roman" w:hAnsi="Times New Roman" w:cs="Times New Roman" w:hint="eastAsia"/>
        </w:rPr>
        <w:t>之</w:t>
      </w:r>
      <w:r w:rsidRPr="00A226F7">
        <w:rPr>
          <w:rFonts w:ascii="Times New Roman" w:hAnsi="Times New Roman" w:cs="Times New Roman" w:hint="eastAsia"/>
        </w:rPr>
        <w:t>改善</w:t>
      </w:r>
      <w:r w:rsidR="00991BCC">
        <w:rPr>
          <w:rFonts w:ascii="Times New Roman" w:hAnsi="Times New Roman" w:cs="Times New Roman" w:hint="eastAsia"/>
        </w:rPr>
        <w:t>方案</w:t>
      </w:r>
      <w:r w:rsidR="00991BCC" w:rsidRPr="00991BCC">
        <w:rPr>
          <w:rFonts w:ascii="Times New Roman" w:hAnsi="Times New Roman" w:cs="Times New Roman" w:hint="eastAsia"/>
          <w:vertAlign w:val="superscript"/>
        </w:rPr>
        <w:t xml:space="preserve"> </w:t>
      </w:r>
      <w:r w:rsidR="00991BCC">
        <w:rPr>
          <w:rFonts w:ascii="Times New Roman" w:hAnsi="Times New Roman" w:cs="Times New Roman" w:hint="eastAsia"/>
        </w:rPr>
        <w:t>(</w:t>
      </w:r>
      <w:r w:rsidR="00991BCC">
        <w:rPr>
          <w:rFonts w:ascii="Times New Roman" w:hAnsi="Times New Roman" w:cs="Times New Roman" w:hint="eastAsia"/>
        </w:rPr>
        <w:t>模組</w:t>
      </w:r>
      <w:r w:rsidR="00991BCC">
        <w:rPr>
          <w:rFonts w:ascii="Times New Roman" w:hAnsi="Times New Roman" w:cs="Times New Roman"/>
        </w:rPr>
        <w:t>B</w:t>
      </w:r>
      <w:r w:rsidR="00991BCC">
        <w:rPr>
          <w:rFonts w:ascii="Times New Roman" w:hAnsi="Times New Roman" w:cs="Times New Roman" w:hint="eastAsia"/>
        </w:rPr>
        <w:t>)</w:t>
      </w:r>
      <w:r w:rsidRPr="00A226F7">
        <w:rPr>
          <w:rFonts w:ascii="Times New Roman" w:hAnsi="Times New Roman" w:cs="Times New Roman" w:hint="eastAsia"/>
        </w:rPr>
        <w:t>，並由合作學校置入該校的深耕計畫中</w:t>
      </w:r>
      <w:r w:rsidR="00991BCC" w:rsidRPr="00991BCC">
        <w:rPr>
          <w:rFonts w:ascii="Times New Roman" w:hAnsi="Times New Roman" w:cs="Times New Roman" w:hint="eastAsia"/>
          <w:vertAlign w:val="superscript"/>
        </w:rPr>
        <w:t xml:space="preserve"> </w:t>
      </w:r>
      <w:r w:rsidR="00991BCC">
        <w:rPr>
          <w:rFonts w:ascii="Times New Roman" w:hAnsi="Times New Roman" w:cs="Times New Roman" w:hint="eastAsia"/>
        </w:rPr>
        <w:t>(</w:t>
      </w:r>
      <w:r w:rsidR="00991BCC">
        <w:rPr>
          <w:rFonts w:ascii="Times New Roman" w:hAnsi="Times New Roman" w:cs="Times New Roman" w:hint="eastAsia"/>
        </w:rPr>
        <w:t>模組</w:t>
      </w:r>
      <w:r w:rsidR="00991BCC">
        <w:rPr>
          <w:rFonts w:ascii="Times New Roman" w:hAnsi="Times New Roman" w:cs="Times New Roman"/>
        </w:rPr>
        <w:t>A</w:t>
      </w:r>
      <w:r w:rsidR="00991BCC">
        <w:rPr>
          <w:rFonts w:ascii="Times New Roman" w:hAnsi="Times New Roman" w:cs="Times New Roman" w:hint="eastAsia"/>
        </w:rPr>
        <w:t>)</w:t>
      </w:r>
      <w:r w:rsidRPr="00A226F7">
        <w:rPr>
          <w:rFonts w:ascii="Times New Roman" w:hAnsi="Times New Roman" w:cs="Times New Roman" w:hint="eastAsia"/>
        </w:rPr>
        <w:t>。</w:t>
      </w:r>
    </w:p>
    <w:p w:rsidR="0047740C" w:rsidRDefault="0047740C" w:rsidP="00BB2D4E">
      <w:pPr>
        <w:pStyle w:val="a8"/>
        <w:numPr>
          <w:ilvl w:val="0"/>
          <w:numId w:val="2"/>
        </w:numPr>
        <w:spacing w:beforeLines="15" w:before="54"/>
        <w:ind w:leftChars="0"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在</w:t>
      </w:r>
      <w:r w:rsidR="00991BCC">
        <w:rPr>
          <w:rFonts w:ascii="Times New Roman" w:hAnsi="Times New Roman" w:cs="Times New Roman" w:hint="eastAsia"/>
        </w:rPr>
        <w:t>模組</w:t>
      </w:r>
      <w:r w:rsidR="00991BC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深耕計畫的執行過程中，</w:t>
      </w:r>
      <w:proofErr w:type="gramStart"/>
      <w:r>
        <w:rPr>
          <w:rFonts w:ascii="Times New Roman" w:hAnsi="Times New Roman" w:cs="Times New Roman" w:hint="eastAsia"/>
        </w:rPr>
        <w:t>輔導團</w:t>
      </w:r>
      <w:r w:rsidR="00081580">
        <w:rPr>
          <w:rFonts w:ascii="Times New Roman" w:hAnsi="Times New Roman" w:cs="Times New Roman" w:hint="eastAsia"/>
        </w:rPr>
        <w:t>得</w:t>
      </w:r>
      <w:r>
        <w:rPr>
          <w:rFonts w:ascii="Times New Roman" w:hAnsi="Times New Roman" w:cs="Times New Roman" w:hint="eastAsia"/>
        </w:rPr>
        <w:t>隨時</w:t>
      </w:r>
      <w:proofErr w:type="gramEnd"/>
      <w:r>
        <w:rPr>
          <w:rFonts w:ascii="Times New Roman" w:hAnsi="Times New Roman" w:cs="Times New Roman" w:hint="eastAsia"/>
        </w:rPr>
        <w:t>瞭解有關精進計畫部分的進度，並提出執行</w:t>
      </w:r>
      <w:r w:rsidR="00A226F7">
        <w:rPr>
          <w:rFonts w:ascii="Times New Roman" w:hAnsi="Times New Roman" w:cs="Times New Roman" w:hint="eastAsia"/>
        </w:rPr>
        <w:t>或改善</w:t>
      </w:r>
      <w:r>
        <w:rPr>
          <w:rFonts w:ascii="Times New Roman" w:hAnsi="Times New Roman" w:cs="Times New Roman" w:hint="eastAsia"/>
        </w:rPr>
        <w:t>建議。</w:t>
      </w:r>
    </w:p>
    <w:p w:rsidR="00E84F3A" w:rsidRDefault="00E84F3A" w:rsidP="00BB2D4E">
      <w:pPr>
        <w:pStyle w:val="a8"/>
        <w:numPr>
          <w:ilvl w:val="0"/>
          <w:numId w:val="2"/>
        </w:numPr>
        <w:spacing w:beforeLines="15" w:before="54"/>
        <w:ind w:leftChars="0"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計畫執行完成後，輔導團將逐年追蹤執行成效，合作學校</w:t>
      </w:r>
      <w:r w:rsidR="00A226F7">
        <w:rPr>
          <w:rFonts w:ascii="Times New Roman" w:hAnsi="Times New Roman" w:cs="Times New Roman" w:hint="eastAsia"/>
        </w:rPr>
        <w:t>仍</w:t>
      </w:r>
      <w:r>
        <w:rPr>
          <w:rFonts w:ascii="Times New Roman" w:hAnsi="Times New Roman" w:cs="Times New Roman" w:hint="eastAsia"/>
        </w:rPr>
        <w:t>必須配合各種資料或成果之忠實呈現。</w:t>
      </w:r>
    </w:p>
    <w:p w:rsidR="00940544" w:rsidRPr="00940544" w:rsidRDefault="002D7919" w:rsidP="00940544">
      <w:pPr>
        <w:spacing w:beforeLines="100" w:before="360"/>
        <w:ind w:left="336" w:hangingChars="140" w:hanging="336"/>
        <w:rPr>
          <w:rFonts w:ascii="華康超明體(P)" w:eastAsia="華康超明體(P)" w:hAnsi="Times New Roman" w:cs="Times New Roman"/>
        </w:rPr>
      </w:pPr>
      <w:r w:rsidRPr="000A7A00">
        <w:rPr>
          <w:rFonts w:ascii="華康超明體(P)" w:eastAsia="華康超明體(P)" w:hAnsi="Times New Roman" w:cs="Times New Roman"/>
          <w:color w:val="C00000"/>
        </w:rPr>
        <w:t>UP-</w:t>
      </w:r>
      <w:r w:rsidR="00940544" w:rsidRPr="000A7A00">
        <w:rPr>
          <w:rFonts w:ascii="華康超明體(P)" w:eastAsia="華康超明體(P)" w:hAnsi="Times New Roman" w:cs="Times New Roman" w:hint="eastAsia"/>
          <w:color w:val="C00000"/>
        </w:rPr>
        <w:t>0</w:t>
      </w:r>
      <w:r w:rsidR="00940544" w:rsidRPr="000A7A00">
        <w:rPr>
          <w:rFonts w:ascii="華康超明體(P)" w:eastAsia="華康超明體(P)" w:hAnsi="Times New Roman" w:cs="Times New Roman"/>
          <w:color w:val="C00000"/>
        </w:rPr>
        <w:t>3</w:t>
      </w:r>
      <w:r w:rsidR="00940544" w:rsidRPr="00940544">
        <w:rPr>
          <w:rFonts w:ascii="華康超明體(P)" w:eastAsia="華康超明體(P)" w:hAnsi="Times New Roman" w:cs="Times New Roman"/>
        </w:rPr>
        <w:t xml:space="preserve"> </w:t>
      </w:r>
      <w:r w:rsidR="00BA7748">
        <w:rPr>
          <w:rFonts w:ascii="華康超明體(P)" w:eastAsia="華康超明體(P)" w:hAnsi="Times New Roman" w:cs="Times New Roman" w:hint="eastAsia"/>
        </w:rPr>
        <w:t>執行小組</w:t>
      </w:r>
      <w:r w:rsidR="00940544">
        <w:rPr>
          <w:rFonts w:ascii="華康超明體(P)" w:eastAsia="華康超明體(P)" w:hAnsi="Times New Roman" w:cs="Times New Roman" w:hint="eastAsia"/>
        </w:rPr>
        <w:t>審查結果</w:t>
      </w:r>
    </w:p>
    <w:p w:rsidR="00322ACC" w:rsidRDefault="00940544" w:rsidP="00940544">
      <w:pPr>
        <w:pStyle w:val="a8"/>
        <w:numPr>
          <w:ilvl w:val="0"/>
          <w:numId w:val="3"/>
        </w:numPr>
        <w:spacing w:beforeLines="25" w:before="90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是否同意</w:t>
      </w:r>
      <w:r w:rsidR="002D7919">
        <w:rPr>
          <w:rFonts w:ascii="Times New Roman" w:hAnsi="Times New Roman" w:cs="Times New Roman" w:hint="eastAsia"/>
        </w:rPr>
        <w:t>申請</w:t>
      </w:r>
      <w:r>
        <w:rPr>
          <w:rFonts w:ascii="Times New Roman" w:hAnsi="Times New Roman" w:cs="Times New Roman" w:hint="eastAsia"/>
        </w:rPr>
        <w:t>？</w:t>
      </w:r>
    </w:p>
    <w:p w:rsidR="00940544" w:rsidRDefault="00940544" w:rsidP="00940544">
      <w:pPr>
        <w:pStyle w:val="a8"/>
        <w:numPr>
          <w:ilvl w:val="0"/>
          <w:numId w:val="3"/>
        </w:numPr>
        <w:spacing w:beforeLines="25" w:before="90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同意或不同意之理由：</w:t>
      </w:r>
    </w:p>
    <w:p w:rsidR="00940544" w:rsidRDefault="00940544" w:rsidP="00940544">
      <w:pPr>
        <w:pStyle w:val="a8"/>
        <w:numPr>
          <w:ilvl w:val="0"/>
          <w:numId w:val="3"/>
        </w:numPr>
        <w:spacing w:beforeLines="25" w:before="90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同意進行之預定時間：</w:t>
      </w:r>
    </w:p>
    <w:p w:rsidR="00940544" w:rsidRDefault="00940544" w:rsidP="00940544">
      <w:pPr>
        <w:pStyle w:val="a8"/>
        <w:numPr>
          <w:ilvl w:val="0"/>
          <w:numId w:val="3"/>
        </w:numPr>
        <w:spacing w:beforeLines="25" w:before="90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預定達成之目標：</w:t>
      </w:r>
    </w:p>
    <w:p w:rsidR="00940544" w:rsidRDefault="00940544" w:rsidP="00940544">
      <w:pPr>
        <w:pStyle w:val="a8"/>
        <w:numPr>
          <w:ilvl w:val="0"/>
          <w:numId w:val="3"/>
        </w:numPr>
        <w:spacing w:beforeLines="25" w:before="90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預定之</w:t>
      </w:r>
      <w:r w:rsidR="0021107B">
        <w:rPr>
          <w:rFonts w:ascii="Times New Roman" w:hAnsi="Times New Roman" w:cs="Times New Roman" w:hint="eastAsia"/>
        </w:rPr>
        <w:t>精進</w:t>
      </w:r>
      <w:r>
        <w:rPr>
          <w:rFonts w:ascii="Times New Roman" w:hAnsi="Times New Roman" w:cs="Times New Roman" w:hint="eastAsia"/>
        </w:rPr>
        <w:t>團成員：</w:t>
      </w:r>
    </w:p>
    <w:p w:rsidR="00BA7748" w:rsidRPr="00940544" w:rsidRDefault="00BA7748" w:rsidP="00940544">
      <w:pPr>
        <w:pStyle w:val="a8"/>
        <w:numPr>
          <w:ilvl w:val="0"/>
          <w:numId w:val="3"/>
        </w:numPr>
        <w:spacing w:beforeLines="25" w:before="90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理監事會最終決定：</w:t>
      </w:r>
    </w:p>
    <w:p w:rsidR="00E36AF9" w:rsidRPr="00940544" w:rsidRDefault="00E36AF9" w:rsidP="00E36AF9">
      <w:pPr>
        <w:spacing w:beforeLines="100" w:before="360"/>
        <w:ind w:left="336" w:hangingChars="140" w:hanging="336"/>
        <w:rPr>
          <w:rFonts w:ascii="華康超明體(P)" w:eastAsia="華康超明體(P)" w:hAnsi="Times New Roman" w:cs="Times New Roman"/>
        </w:rPr>
      </w:pPr>
      <w:r w:rsidRPr="000A7A00">
        <w:rPr>
          <w:rFonts w:ascii="華康超明體(P)" w:eastAsia="華康超明體(P)" w:hAnsi="Times New Roman" w:cs="Times New Roman"/>
          <w:color w:val="C00000"/>
        </w:rPr>
        <w:lastRenderedPageBreak/>
        <w:t>UP-</w:t>
      </w:r>
      <w:r w:rsidRPr="000A7A00">
        <w:rPr>
          <w:rFonts w:ascii="華康超明體(P)" w:eastAsia="華康超明體(P)" w:hAnsi="Times New Roman" w:cs="Times New Roman" w:hint="eastAsia"/>
          <w:color w:val="C00000"/>
        </w:rPr>
        <w:t>0</w:t>
      </w:r>
      <w:r w:rsidRPr="000A7A00">
        <w:rPr>
          <w:rFonts w:ascii="華康超明體(P)" w:eastAsia="華康超明體(P)" w:hAnsi="Times New Roman" w:cs="Times New Roman"/>
          <w:color w:val="C00000"/>
        </w:rPr>
        <w:t>4</w:t>
      </w:r>
      <w:r w:rsidRPr="00940544">
        <w:rPr>
          <w:rFonts w:ascii="華康超明體(P)" w:eastAsia="華康超明體(P)" w:hAnsi="Times New Roman" w:cs="Times New Roman"/>
        </w:rPr>
        <w:t xml:space="preserve"> </w:t>
      </w:r>
      <w:r>
        <w:rPr>
          <w:rFonts w:ascii="華康超明體(P)" w:eastAsia="華康超明體(P)" w:hAnsi="Times New Roman" w:cs="Times New Roman" w:hint="eastAsia"/>
        </w:rPr>
        <w:t>合作學校實訪紀錄</w:t>
      </w:r>
    </w:p>
    <w:p w:rsidR="00C6373E" w:rsidRDefault="00C6373E" w:rsidP="00387C53">
      <w:pPr>
        <w:pStyle w:val="a8"/>
        <w:numPr>
          <w:ilvl w:val="0"/>
          <w:numId w:val="4"/>
        </w:numPr>
        <w:spacing w:beforeLines="25" w:before="90"/>
        <w:ind w:leftChars="0" w:left="336" w:hangingChars="140" w:hanging="336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地點與日期：</w:t>
      </w:r>
    </w:p>
    <w:p w:rsidR="00E36AF9" w:rsidRDefault="00A44434" w:rsidP="00387C53">
      <w:pPr>
        <w:pStyle w:val="a8"/>
        <w:numPr>
          <w:ilvl w:val="0"/>
          <w:numId w:val="4"/>
        </w:numPr>
        <w:spacing w:beforeLines="25" w:before="90"/>
        <w:ind w:leftChars="0" w:left="336" w:hangingChars="140" w:hanging="336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輔導</w:t>
      </w:r>
      <w:r w:rsidR="00E36AF9">
        <w:rPr>
          <w:rFonts w:ascii="Times New Roman" w:hAnsi="Times New Roman" w:cs="Times New Roman" w:hint="eastAsia"/>
        </w:rPr>
        <w:t>團出席</w:t>
      </w:r>
      <w:r w:rsidR="00E36AF9" w:rsidRPr="00E36AF9">
        <w:rPr>
          <w:rFonts w:ascii="Times New Roman" w:hAnsi="Times New Roman" w:cs="Times New Roman" w:hint="eastAsia"/>
        </w:rPr>
        <w:t>人員</w:t>
      </w:r>
      <w:r w:rsidR="00E36AF9">
        <w:rPr>
          <w:rFonts w:ascii="Times New Roman" w:hAnsi="Times New Roman" w:cs="Times New Roman" w:hint="eastAsia"/>
        </w:rPr>
        <w:t>：</w:t>
      </w:r>
    </w:p>
    <w:p w:rsidR="00322ACC" w:rsidRDefault="00E36AF9" w:rsidP="00387C53">
      <w:pPr>
        <w:pStyle w:val="a8"/>
        <w:numPr>
          <w:ilvl w:val="0"/>
          <w:numId w:val="4"/>
        </w:numPr>
        <w:spacing w:beforeLines="25" w:before="90"/>
        <w:ind w:leftChars="0" w:left="336" w:hangingChars="140" w:hanging="336"/>
        <w:rPr>
          <w:rFonts w:ascii="Times New Roman" w:hAnsi="Times New Roman" w:cs="Times New Roman"/>
        </w:rPr>
      </w:pPr>
      <w:r w:rsidRPr="00E36AF9">
        <w:rPr>
          <w:rFonts w:ascii="Times New Roman" w:hAnsi="Times New Roman" w:cs="Times New Roman" w:hint="eastAsia"/>
        </w:rPr>
        <w:t>合作學校</w:t>
      </w:r>
      <w:r>
        <w:rPr>
          <w:rFonts w:ascii="Times New Roman" w:hAnsi="Times New Roman" w:cs="Times New Roman" w:hint="eastAsia"/>
        </w:rPr>
        <w:t>出席</w:t>
      </w:r>
      <w:r w:rsidRPr="00E36AF9">
        <w:rPr>
          <w:rFonts w:ascii="Times New Roman" w:hAnsi="Times New Roman" w:cs="Times New Roman" w:hint="eastAsia"/>
        </w:rPr>
        <w:t>人員</w:t>
      </w:r>
      <w:r>
        <w:rPr>
          <w:rFonts w:ascii="Times New Roman" w:hAnsi="Times New Roman" w:cs="Times New Roman" w:hint="eastAsia"/>
        </w:rPr>
        <w:t>：</w:t>
      </w:r>
    </w:p>
    <w:p w:rsidR="00E36AF9" w:rsidRDefault="00E36AF9" w:rsidP="00387C53">
      <w:pPr>
        <w:pStyle w:val="a8"/>
        <w:numPr>
          <w:ilvl w:val="0"/>
          <w:numId w:val="4"/>
        </w:numPr>
        <w:spacing w:beforeLines="25" w:before="90"/>
        <w:ind w:leftChars="0" w:left="336" w:hangingChars="140" w:hanging="336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實訪項目：</w:t>
      </w:r>
    </w:p>
    <w:p w:rsidR="00E36AF9" w:rsidRDefault="00E36AF9" w:rsidP="00387C53">
      <w:pPr>
        <w:pStyle w:val="a8"/>
        <w:numPr>
          <w:ilvl w:val="0"/>
          <w:numId w:val="4"/>
        </w:numPr>
        <w:spacing w:beforeLines="25" w:before="90"/>
        <w:ind w:leftChars="0" w:left="336" w:hangingChars="140" w:hanging="336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實訪結果：</w:t>
      </w:r>
    </w:p>
    <w:p w:rsidR="00E36AF9" w:rsidRDefault="00E36AF9" w:rsidP="00387C53">
      <w:pPr>
        <w:pStyle w:val="a8"/>
        <w:numPr>
          <w:ilvl w:val="0"/>
          <w:numId w:val="4"/>
        </w:numPr>
        <w:spacing w:beforeLines="25" w:before="90"/>
        <w:ind w:leftChars="0" w:left="336" w:hangingChars="140" w:hanging="336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具體建議：</w:t>
      </w:r>
    </w:p>
    <w:p w:rsidR="00E36AF9" w:rsidRDefault="00E36AF9" w:rsidP="00387C53">
      <w:pPr>
        <w:pStyle w:val="a8"/>
        <w:numPr>
          <w:ilvl w:val="0"/>
          <w:numId w:val="4"/>
        </w:numPr>
        <w:spacing w:beforeLines="25" w:before="90"/>
        <w:ind w:leftChars="0" w:left="336" w:hangingChars="140" w:hanging="336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下一步驟：</w:t>
      </w:r>
    </w:p>
    <w:p w:rsidR="00C6373E" w:rsidRPr="00C6373E" w:rsidRDefault="00C6373E" w:rsidP="00C6373E">
      <w:pPr>
        <w:spacing w:beforeLines="100" w:before="360"/>
        <w:ind w:left="336" w:hangingChars="140" w:hanging="336"/>
        <w:rPr>
          <w:rFonts w:ascii="華康超明體(P)" w:eastAsia="華康超明體(P)" w:hAnsi="Times New Roman" w:cs="Times New Roman"/>
        </w:rPr>
      </w:pPr>
      <w:r w:rsidRPr="000A7A00">
        <w:rPr>
          <w:rFonts w:ascii="華康超明體(P)" w:eastAsia="華康超明體(P)" w:hAnsi="Times New Roman" w:cs="Times New Roman"/>
          <w:color w:val="C00000"/>
        </w:rPr>
        <w:t>UP-</w:t>
      </w:r>
      <w:r w:rsidRPr="000A7A00">
        <w:rPr>
          <w:rFonts w:ascii="華康超明體(P)" w:eastAsia="華康超明體(P)" w:hAnsi="Times New Roman" w:cs="Times New Roman" w:hint="eastAsia"/>
          <w:color w:val="C00000"/>
        </w:rPr>
        <w:t>0</w:t>
      </w:r>
      <w:r w:rsidRPr="000A7A00">
        <w:rPr>
          <w:rFonts w:ascii="華康超明體(P)" w:eastAsia="華康超明體(P)" w:hAnsi="Times New Roman" w:cs="Times New Roman"/>
          <w:color w:val="C00000"/>
        </w:rPr>
        <w:t>5</w:t>
      </w:r>
      <w:r w:rsidRPr="00C6373E">
        <w:rPr>
          <w:rFonts w:ascii="華康超明體(P)" w:eastAsia="華康超明體(P)" w:hAnsi="Times New Roman" w:cs="Times New Roman"/>
        </w:rPr>
        <w:t xml:space="preserve"> </w:t>
      </w:r>
      <w:r>
        <w:rPr>
          <w:rFonts w:ascii="華康超明體(P)" w:eastAsia="華康超明體(P)" w:hAnsi="Times New Roman" w:cs="Times New Roman" w:hint="eastAsia"/>
        </w:rPr>
        <w:t>合作學校結案報告</w:t>
      </w:r>
    </w:p>
    <w:p w:rsidR="00E36AF9" w:rsidRDefault="00C6373E" w:rsidP="00C6373E">
      <w:pPr>
        <w:pStyle w:val="a8"/>
        <w:numPr>
          <w:ilvl w:val="0"/>
          <w:numId w:val="5"/>
        </w:numPr>
        <w:spacing w:beforeLines="25" w:before="90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整體精進過程略述：</w:t>
      </w:r>
    </w:p>
    <w:p w:rsidR="00C6373E" w:rsidRDefault="00C6373E" w:rsidP="00C6373E">
      <w:pPr>
        <w:pStyle w:val="a8"/>
        <w:numPr>
          <w:ilvl w:val="0"/>
          <w:numId w:val="5"/>
        </w:numPr>
        <w:spacing w:beforeLines="25" w:before="90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具體建議改善項目：</w:t>
      </w:r>
    </w:p>
    <w:p w:rsidR="00C6373E" w:rsidRDefault="00C6373E" w:rsidP="00C6373E">
      <w:pPr>
        <w:pStyle w:val="a8"/>
        <w:numPr>
          <w:ilvl w:val="0"/>
          <w:numId w:val="5"/>
        </w:numPr>
        <w:spacing w:beforeLines="25" w:before="90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預定時間表：</w:t>
      </w:r>
    </w:p>
    <w:p w:rsidR="00C6373E" w:rsidRDefault="00C6373E" w:rsidP="00C6373E">
      <w:pPr>
        <w:pStyle w:val="a8"/>
        <w:numPr>
          <w:ilvl w:val="0"/>
          <w:numId w:val="5"/>
        </w:numPr>
        <w:spacing w:beforeLines="25" w:before="90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深耕計畫配合情形：</w:t>
      </w:r>
    </w:p>
    <w:p w:rsidR="00C6373E" w:rsidRDefault="00C6373E" w:rsidP="00C6373E">
      <w:pPr>
        <w:pStyle w:val="a8"/>
        <w:numPr>
          <w:ilvl w:val="0"/>
          <w:numId w:val="5"/>
        </w:numPr>
        <w:spacing w:beforeLines="25" w:before="90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後續追蹤時間：</w:t>
      </w:r>
    </w:p>
    <w:p w:rsidR="00C6373E" w:rsidRDefault="00C6373E" w:rsidP="00C6373E">
      <w:pPr>
        <w:pStyle w:val="a8"/>
        <w:numPr>
          <w:ilvl w:val="0"/>
          <w:numId w:val="5"/>
        </w:numPr>
        <w:spacing w:beforeLines="25" w:before="90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建議與備忘：</w:t>
      </w:r>
    </w:p>
    <w:p w:rsidR="00C6373E" w:rsidRPr="00C6373E" w:rsidRDefault="00C6373E" w:rsidP="00C6373E">
      <w:pPr>
        <w:spacing w:beforeLines="100" w:before="360"/>
        <w:ind w:left="336" w:hangingChars="140" w:hanging="336"/>
        <w:rPr>
          <w:rFonts w:ascii="華康超明體(P)" w:eastAsia="華康超明體(P)" w:hAnsi="Times New Roman" w:cs="Times New Roman"/>
        </w:rPr>
      </w:pPr>
      <w:r w:rsidRPr="000A7A00">
        <w:rPr>
          <w:rFonts w:ascii="華康超明體(P)" w:eastAsia="華康超明體(P)" w:hAnsi="Times New Roman" w:cs="Times New Roman"/>
          <w:color w:val="C00000"/>
        </w:rPr>
        <w:t>UP-</w:t>
      </w:r>
      <w:r w:rsidRPr="000A7A00">
        <w:rPr>
          <w:rFonts w:ascii="華康超明體(P)" w:eastAsia="華康超明體(P)" w:hAnsi="Times New Roman" w:cs="Times New Roman" w:hint="eastAsia"/>
          <w:color w:val="C00000"/>
        </w:rPr>
        <w:t>0</w:t>
      </w:r>
      <w:r w:rsidRPr="000A7A00">
        <w:rPr>
          <w:rFonts w:ascii="華康超明體(P)" w:eastAsia="華康超明體(P)" w:hAnsi="Times New Roman" w:cs="Times New Roman"/>
          <w:color w:val="C00000"/>
        </w:rPr>
        <w:t>6</w:t>
      </w:r>
      <w:r w:rsidRPr="00C6373E">
        <w:rPr>
          <w:rFonts w:ascii="華康超明體(P)" w:eastAsia="華康超明體(P)" w:hAnsi="Times New Roman" w:cs="Times New Roman"/>
        </w:rPr>
        <w:t xml:space="preserve"> </w:t>
      </w:r>
      <w:r w:rsidR="00A44434">
        <w:rPr>
          <w:rFonts w:ascii="華康超明體(P)" w:eastAsia="華康超明體(P)" w:hAnsi="Times New Roman" w:cs="Times New Roman" w:hint="eastAsia"/>
        </w:rPr>
        <w:t>輔導</w:t>
      </w:r>
      <w:r>
        <w:rPr>
          <w:rFonts w:ascii="華康超明體(P)" w:eastAsia="華康超明體(P)" w:hAnsi="Times New Roman" w:cs="Times New Roman" w:hint="eastAsia"/>
        </w:rPr>
        <w:t>團之結案報告</w:t>
      </w:r>
    </w:p>
    <w:p w:rsidR="00C6373E" w:rsidRDefault="00C6373E" w:rsidP="00C6373E">
      <w:pPr>
        <w:pStyle w:val="a8"/>
        <w:numPr>
          <w:ilvl w:val="0"/>
          <w:numId w:val="6"/>
        </w:numPr>
        <w:spacing w:beforeLines="25" w:before="90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整體</w:t>
      </w:r>
      <w:r w:rsidR="00A44434">
        <w:rPr>
          <w:rFonts w:ascii="Times New Roman" w:hAnsi="Times New Roman" w:cs="Times New Roman" w:hint="eastAsia"/>
        </w:rPr>
        <w:t>輔導</w:t>
      </w:r>
      <w:r>
        <w:rPr>
          <w:rFonts w:ascii="Times New Roman" w:hAnsi="Times New Roman" w:cs="Times New Roman" w:hint="eastAsia"/>
        </w:rPr>
        <w:t>過程略述：</w:t>
      </w:r>
    </w:p>
    <w:p w:rsidR="00C6373E" w:rsidRDefault="00C6373E" w:rsidP="00C6373E">
      <w:pPr>
        <w:pStyle w:val="a8"/>
        <w:numPr>
          <w:ilvl w:val="0"/>
          <w:numId w:val="6"/>
        </w:numPr>
        <w:spacing w:beforeLines="25" w:before="90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具體建議改善項目：</w:t>
      </w:r>
    </w:p>
    <w:p w:rsidR="00C6373E" w:rsidRDefault="00C6373E" w:rsidP="00C6373E">
      <w:pPr>
        <w:pStyle w:val="a8"/>
        <w:numPr>
          <w:ilvl w:val="0"/>
          <w:numId w:val="6"/>
        </w:numPr>
        <w:spacing w:beforeLines="25" w:before="90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預定時間表：</w:t>
      </w:r>
    </w:p>
    <w:p w:rsidR="00C6373E" w:rsidRDefault="00C6373E" w:rsidP="00C6373E">
      <w:pPr>
        <w:pStyle w:val="a8"/>
        <w:numPr>
          <w:ilvl w:val="0"/>
          <w:numId w:val="6"/>
        </w:numPr>
        <w:spacing w:beforeLines="25" w:before="90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深耕計畫配合情形：</w:t>
      </w:r>
    </w:p>
    <w:p w:rsidR="00C6373E" w:rsidRDefault="00C6373E" w:rsidP="009157F7">
      <w:pPr>
        <w:pStyle w:val="a8"/>
        <w:numPr>
          <w:ilvl w:val="0"/>
          <w:numId w:val="6"/>
        </w:numPr>
        <w:spacing w:beforeLines="25" w:before="90"/>
        <w:ind w:leftChars="0"/>
        <w:rPr>
          <w:rFonts w:ascii="Times New Roman" w:hAnsi="Times New Roman" w:cs="Times New Roman"/>
        </w:rPr>
      </w:pPr>
      <w:r w:rsidRPr="00C6373E">
        <w:rPr>
          <w:rFonts w:ascii="Times New Roman" w:hAnsi="Times New Roman" w:cs="Times New Roman" w:hint="eastAsia"/>
        </w:rPr>
        <w:t>後續追蹤時間：</w:t>
      </w:r>
    </w:p>
    <w:p w:rsidR="00C6373E" w:rsidRPr="00C6373E" w:rsidRDefault="00C6373E" w:rsidP="009157F7">
      <w:pPr>
        <w:pStyle w:val="a8"/>
        <w:numPr>
          <w:ilvl w:val="0"/>
          <w:numId w:val="6"/>
        </w:numPr>
        <w:spacing w:beforeLines="25" w:before="90"/>
        <w:ind w:leftChars="0"/>
        <w:rPr>
          <w:rFonts w:ascii="Times New Roman" w:hAnsi="Times New Roman" w:cs="Times New Roman"/>
        </w:rPr>
      </w:pPr>
      <w:r w:rsidRPr="00C6373E">
        <w:rPr>
          <w:rFonts w:ascii="Times New Roman" w:hAnsi="Times New Roman" w:cs="Times New Roman" w:hint="eastAsia"/>
        </w:rPr>
        <w:t>建議與備忘：</w:t>
      </w:r>
    </w:p>
    <w:p w:rsidR="00596103" w:rsidRPr="00C6373E" w:rsidRDefault="00596103" w:rsidP="00596103">
      <w:pPr>
        <w:spacing w:beforeLines="100" w:before="360"/>
        <w:ind w:left="336" w:hangingChars="140" w:hanging="336"/>
        <w:rPr>
          <w:rFonts w:ascii="華康超明體(P)" w:eastAsia="華康超明體(P)" w:hAnsi="Times New Roman" w:cs="Times New Roman"/>
        </w:rPr>
      </w:pPr>
      <w:r w:rsidRPr="000A7A00">
        <w:rPr>
          <w:rFonts w:ascii="華康超明體(P)" w:eastAsia="華康超明體(P)" w:hAnsi="Times New Roman" w:cs="Times New Roman"/>
          <w:color w:val="C00000"/>
        </w:rPr>
        <w:t>UP-</w:t>
      </w:r>
      <w:r w:rsidRPr="000A7A00">
        <w:rPr>
          <w:rFonts w:ascii="華康超明體(P)" w:eastAsia="華康超明體(P)" w:hAnsi="Times New Roman" w:cs="Times New Roman" w:hint="eastAsia"/>
          <w:color w:val="C00000"/>
        </w:rPr>
        <w:t>00</w:t>
      </w:r>
      <w:r w:rsidRPr="00C6373E">
        <w:rPr>
          <w:rFonts w:ascii="華康超明體(P)" w:eastAsia="華康超明體(P)" w:hAnsi="Times New Roman" w:cs="Times New Roman"/>
        </w:rPr>
        <w:t xml:space="preserve"> </w:t>
      </w:r>
      <w:r>
        <w:rPr>
          <w:rFonts w:ascii="華康超明體(P)" w:eastAsia="華康超明體(P)" w:hAnsi="Times New Roman" w:cs="Times New Roman" w:hint="eastAsia"/>
        </w:rPr>
        <w:t>精進計畫歷程記錄</w:t>
      </w:r>
    </w:p>
    <w:p w:rsidR="00596103" w:rsidRDefault="00596103" w:rsidP="003065BF">
      <w:pPr>
        <w:pStyle w:val="a8"/>
        <w:numPr>
          <w:ilvl w:val="0"/>
          <w:numId w:val="7"/>
        </w:numPr>
        <w:spacing w:beforeLines="25" w:before="90"/>
        <w:ind w:leftChars="0" w:left="336" w:hangingChars="140" w:hanging="336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合作學校</w:t>
      </w:r>
      <w:r w:rsidRPr="00596103">
        <w:rPr>
          <w:rFonts w:ascii="Times New Roman" w:hAnsi="Times New Roman" w:cs="Times New Roman" w:hint="eastAsia"/>
        </w:rPr>
        <w:t>名稱：</w:t>
      </w:r>
    </w:p>
    <w:p w:rsidR="00596103" w:rsidRDefault="00596103" w:rsidP="00596103">
      <w:pPr>
        <w:pStyle w:val="a8"/>
        <w:numPr>
          <w:ilvl w:val="0"/>
          <w:numId w:val="7"/>
        </w:numPr>
        <w:spacing w:beforeLines="25" w:before="90"/>
        <w:ind w:leftChars="0" w:left="336" w:hangingChars="140" w:hanging="336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合作學校負責人：</w:t>
      </w:r>
    </w:p>
    <w:p w:rsidR="00322ACC" w:rsidRDefault="00596103" w:rsidP="003065BF">
      <w:pPr>
        <w:pStyle w:val="a8"/>
        <w:numPr>
          <w:ilvl w:val="0"/>
          <w:numId w:val="7"/>
        </w:numPr>
        <w:spacing w:beforeLines="25" w:before="90"/>
        <w:ind w:leftChars="0" w:left="336" w:hangingChars="140" w:hanging="336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輔導團及主導名單：</w:t>
      </w:r>
    </w:p>
    <w:p w:rsidR="00596103" w:rsidRDefault="00596103" w:rsidP="003065BF">
      <w:pPr>
        <w:pStyle w:val="a8"/>
        <w:numPr>
          <w:ilvl w:val="0"/>
          <w:numId w:val="7"/>
        </w:numPr>
        <w:spacing w:beforeLines="25" w:before="90"/>
        <w:ind w:leftChars="0" w:left="336" w:hangingChars="140" w:hanging="336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計畫歷程：</w:t>
      </w:r>
    </w:p>
    <w:p w:rsidR="00596103" w:rsidRPr="00596103" w:rsidRDefault="00596103" w:rsidP="00596103">
      <w:pPr>
        <w:spacing w:beforeLines="25" w:before="90"/>
        <w:ind w:left="336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2018/0</w:t>
      </w:r>
      <w:r w:rsidR="006F4D8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/0</w:t>
      </w:r>
      <w:r w:rsidR="006F4D8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事件記錄</w:t>
      </w:r>
    </w:p>
    <w:sectPr w:rsidR="00596103" w:rsidRPr="00596103" w:rsidSect="007627C0">
      <w:headerReference w:type="default" r:id="rId7"/>
      <w:footerReference w:type="default" r:id="rId8"/>
      <w:pgSz w:w="11906" w:h="16838" w:code="9"/>
      <w:pgMar w:top="1440" w:right="1800" w:bottom="1440" w:left="1800" w:header="851" w:footer="46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2E1" w:rsidRDefault="00A872E1" w:rsidP="00C03EB7">
      <w:r>
        <w:separator/>
      </w:r>
    </w:p>
  </w:endnote>
  <w:endnote w:type="continuationSeparator" w:id="0">
    <w:p w:rsidR="00A872E1" w:rsidRDefault="00A872E1" w:rsidP="00C0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超明體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29319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944F8" w:rsidRDefault="005944F8">
        <w:pPr>
          <w:pStyle w:val="a5"/>
          <w:jc w:val="center"/>
        </w:pPr>
        <w:r w:rsidRPr="005944F8">
          <w:rPr>
            <w:rFonts w:ascii="Times New Roman" w:hAnsi="Times New Roman" w:cs="Times New Roman"/>
            <w:sz w:val="24"/>
          </w:rPr>
          <w:fldChar w:fldCharType="begin"/>
        </w:r>
        <w:r w:rsidRPr="005944F8">
          <w:rPr>
            <w:rFonts w:ascii="Times New Roman" w:hAnsi="Times New Roman" w:cs="Times New Roman"/>
            <w:sz w:val="24"/>
          </w:rPr>
          <w:instrText>PAGE   \* MERGEFORMAT</w:instrText>
        </w:r>
        <w:r w:rsidRPr="005944F8">
          <w:rPr>
            <w:rFonts w:ascii="Times New Roman" w:hAnsi="Times New Roman" w:cs="Times New Roman"/>
            <w:sz w:val="24"/>
          </w:rPr>
          <w:fldChar w:fldCharType="separate"/>
        </w:r>
        <w:r w:rsidR="00750975" w:rsidRPr="00750975">
          <w:rPr>
            <w:rFonts w:ascii="Times New Roman" w:hAnsi="Times New Roman" w:cs="Times New Roman"/>
            <w:noProof/>
            <w:sz w:val="24"/>
            <w:lang w:val="zh-TW"/>
          </w:rPr>
          <w:t>1</w:t>
        </w:r>
        <w:r w:rsidRPr="005944F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944F8" w:rsidRDefault="005944F8" w:rsidP="005944F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2E1" w:rsidRDefault="00A872E1" w:rsidP="00C03EB7">
      <w:r>
        <w:separator/>
      </w:r>
    </w:p>
  </w:footnote>
  <w:footnote w:type="continuationSeparator" w:id="0">
    <w:p w:rsidR="00A872E1" w:rsidRDefault="00A872E1" w:rsidP="00C03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4F8" w:rsidRPr="00ED7155" w:rsidRDefault="005944F8" w:rsidP="005944F8">
    <w:pPr>
      <w:pStyle w:val="a3"/>
      <w:jc w:val="center"/>
      <w:rPr>
        <w:rFonts w:ascii="Times New Roman" w:hAnsi="Times New Roman" w:cs="Times New Roman"/>
      </w:rPr>
    </w:pPr>
    <w:r w:rsidRPr="00ED7155">
      <w:rPr>
        <w:rFonts w:ascii="Times New Roman" w:hAnsi="Times New Roman" w:cs="Times New Roman"/>
      </w:rPr>
      <w:t>中華民國通識教育學會</w:t>
    </w:r>
    <w:r w:rsidR="00ED7155" w:rsidRPr="00ED7155">
      <w:rPr>
        <w:rFonts w:ascii="Times New Roman" w:hAnsi="Times New Roman" w:cs="Times New Roman"/>
      </w:rPr>
      <w:t xml:space="preserve"> </w:t>
    </w:r>
    <w:r w:rsidR="00750975">
      <w:rPr>
        <w:rFonts w:ascii="Times New Roman" w:hAnsi="Times New Roman" w:cs="Times New Roman"/>
      </w:rPr>
      <w:t>GET-</w:t>
    </w:r>
    <w:r w:rsidR="00ED7155" w:rsidRPr="00ED7155">
      <w:rPr>
        <w:rFonts w:ascii="Times New Roman" w:hAnsi="Times New Roman" w:cs="Times New Roman"/>
      </w:rPr>
      <w:t>UP-X2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11A80"/>
    <w:multiLevelType w:val="hybridMultilevel"/>
    <w:tmpl w:val="96DE2E66"/>
    <w:lvl w:ilvl="0" w:tplc="D95E7C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056464"/>
    <w:multiLevelType w:val="hybridMultilevel"/>
    <w:tmpl w:val="96DE2E66"/>
    <w:lvl w:ilvl="0" w:tplc="D95E7C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B8788C"/>
    <w:multiLevelType w:val="hybridMultilevel"/>
    <w:tmpl w:val="96DE2E66"/>
    <w:lvl w:ilvl="0" w:tplc="D95E7C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4B8663D"/>
    <w:multiLevelType w:val="hybridMultilevel"/>
    <w:tmpl w:val="96DE2E66"/>
    <w:lvl w:ilvl="0" w:tplc="D95E7C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BA17BA2"/>
    <w:multiLevelType w:val="hybridMultilevel"/>
    <w:tmpl w:val="96DE2E66"/>
    <w:lvl w:ilvl="0" w:tplc="D95E7C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9F5609"/>
    <w:multiLevelType w:val="hybridMultilevel"/>
    <w:tmpl w:val="96DE2E66"/>
    <w:lvl w:ilvl="0" w:tplc="D95E7C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F3098B"/>
    <w:multiLevelType w:val="hybridMultilevel"/>
    <w:tmpl w:val="96DE2E66"/>
    <w:lvl w:ilvl="0" w:tplc="D95E7C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E7"/>
    <w:rsid w:val="00007EE6"/>
    <w:rsid w:val="000248CD"/>
    <w:rsid w:val="00061428"/>
    <w:rsid w:val="00081580"/>
    <w:rsid w:val="00087D32"/>
    <w:rsid w:val="000A7792"/>
    <w:rsid w:val="000A7A00"/>
    <w:rsid w:val="000E04C4"/>
    <w:rsid w:val="00105D74"/>
    <w:rsid w:val="00146301"/>
    <w:rsid w:val="00181389"/>
    <w:rsid w:val="00190219"/>
    <w:rsid w:val="0021107B"/>
    <w:rsid w:val="00232BB1"/>
    <w:rsid w:val="00235787"/>
    <w:rsid w:val="00237F5F"/>
    <w:rsid w:val="00267596"/>
    <w:rsid w:val="002C6057"/>
    <w:rsid w:val="002D7919"/>
    <w:rsid w:val="00313115"/>
    <w:rsid w:val="00322ACC"/>
    <w:rsid w:val="00323B43"/>
    <w:rsid w:val="00356C93"/>
    <w:rsid w:val="00380FFB"/>
    <w:rsid w:val="003853B0"/>
    <w:rsid w:val="003C0AE9"/>
    <w:rsid w:val="003C6887"/>
    <w:rsid w:val="00406677"/>
    <w:rsid w:val="00452E67"/>
    <w:rsid w:val="0047740C"/>
    <w:rsid w:val="00485702"/>
    <w:rsid w:val="004B5F47"/>
    <w:rsid w:val="004E4F0C"/>
    <w:rsid w:val="005070B9"/>
    <w:rsid w:val="00527BB8"/>
    <w:rsid w:val="0053327A"/>
    <w:rsid w:val="005775A5"/>
    <w:rsid w:val="005944F8"/>
    <w:rsid w:val="00596103"/>
    <w:rsid w:val="005A0603"/>
    <w:rsid w:val="005A6D47"/>
    <w:rsid w:val="005A7FE1"/>
    <w:rsid w:val="00601C32"/>
    <w:rsid w:val="0065717A"/>
    <w:rsid w:val="00662CBA"/>
    <w:rsid w:val="006C2316"/>
    <w:rsid w:val="006F4D89"/>
    <w:rsid w:val="00714250"/>
    <w:rsid w:val="007449CD"/>
    <w:rsid w:val="00750975"/>
    <w:rsid w:val="007627C0"/>
    <w:rsid w:val="00777D4F"/>
    <w:rsid w:val="00785D48"/>
    <w:rsid w:val="007B145F"/>
    <w:rsid w:val="00853EDE"/>
    <w:rsid w:val="008856A6"/>
    <w:rsid w:val="008A353F"/>
    <w:rsid w:val="008E32C6"/>
    <w:rsid w:val="00911F75"/>
    <w:rsid w:val="0093133C"/>
    <w:rsid w:val="00931806"/>
    <w:rsid w:val="00940544"/>
    <w:rsid w:val="00957FD7"/>
    <w:rsid w:val="009647DC"/>
    <w:rsid w:val="00986D7A"/>
    <w:rsid w:val="00991BCC"/>
    <w:rsid w:val="009D215F"/>
    <w:rsid w:val="009D4BEC"/>
    <w:rsid w:val="009D72AD"/>
    <w:rsid w:val="00A06FBC"/>
    <w:rsid w:val="00A0755D"/>
    <w:rsid w:val="00A1070A"/>
    <w:rsid w:val="00A13C6C"/>
    <w:rsid w:val="00A226F7"/>
    <w:rsid w:val="00A44434"/>
    <w:rsid w:val="00A872E1"/>
    <w:rsid w:val="00AA23BF"/>
    <w:rsid w:val="00AA4B54"/>
    <w:rsid w:val="00AB259C"/>
    <w:rsid w:val="00AF44E2"/>
    <w:rsid w:val="00B033B0"/>
    <w:rsid w:val="00B17333"/>
    <w:rsid w:val="00B44B63"/>
    <w:rsid w:val="00B65204"/>
    <w:rsid w:val="00B74945"/>
    <w:rsid w:val="00B8006E"/>
    <w:rsid w:val="00B821BE"/>
    <w:rsid w:val="00BA7748"/>
    <w:rsid w:val="00BB2D4E"/>
    <w:rsid w:val="00BC36D6"/>
    <w:rsid w:val="00BD7CA1"/>
    <w:rsid w:val="00C00156"/>
    <w:rsid w:val="00C03EB7"/>
    <w:rsid w:val="00C04ABF"/>
    <w:rsid w:val="00C6373E"/>
    <w:rsid w:val="00C9196A"/>
    <w:rsid w:val="00C9327D"/>
    <w:rsid w:val="00CA3E18"/>
    <w:rsid w:val="00CC6EBB"/>
    <w:rsid w:val="00CE6053"/>
    <w:rsid w:val="00CF226D"/>
    <w:rsid w:val="00CF78AE"/>
    <w:rsid w:val="00D05A69"/>
    <w:rsid w:val="00D14C3B"/>
    <w:rsid w:val="00D24139"/>
    <w:rsid w:val="00D36F3C"/>
    <w:rsid w:val="00D65CD2"/>
    <w:rsid w:val="00D72D31"/>
    <w:rsid w:val="00D7349C"/>
    <w:rsid w:val="00D776F2"/>
    <w:rsid w:val="00D83260"/>
    <w:rsid w:val="00DE5D10"/>
    <w:rsid w:val="00E0323C"/>
    <w:rsid w:val="00E36AF9"/>
    <w:rsid w:val="00E84F3A"/>
    <w:rsid w:val="00E86190"/>
    <w:rsid w:val="00E87039"/>
    <w:rsid w:val="00EB32E3"/>
    <w:rsid w:val="00EC78EB"/>
    <w:rsid w:val="00ED7155"/>
    <w:rsid w:val="00EF02C8"/>
    <w:rsid w:val="00F02F50"/>
    <w:rsid w:val="00F344E7"/>
    <w:rsid w:val="00F36CC9"/>
    <w:rsid w:val="00F5186C"/>
    <w:rsid w:val="00F93604"/>
    <w:rsid w:val="00FE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8417B"/>
  <w15:chartTrackingRefBased/>
  <w15:docId w15:val="{729E3BDC-52C6-4A29-B054-9C7336D2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3E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3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3EB7"/>
    <w:rPr>
      <w:sz w:val="20"/>
      <w:szCs w:val="20"/>
    </w:rPr>
  </w:style>
  <w:style w:type="character" w:styleId="a7">
    <w:name w:val="Hyperlink"/>
    <w:basedOn w:val="a0"/>
    <w:uiPriority w:val="99"/>
    <w:unhideWhenUsed/>
    <w:rsid w:val="0093133C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7627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148</Words>
  <Characters>848</Characters>
  <Application>Microsoft Office Word</Application>
  <DocSecurity>0</DocSecurity>
  <Lines>7</Lines>
  <Paragraphs>1</Paragraphs>
  <ScaleCrop>false</ScaleCrop>
  <Company>Microsoft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 Huay Juang</dc:creator>
  <cp:keywords/>
  <dc:description/>
  <cp:lastModifiedBy>Rong Huay Juang</cp:lastModifiedBy>
  <cp:revision>16</cp:revision>
  <cp:lastPrinted>2018-04-11T12:36:00Z</cp:lastPrinted>
  <dcterms:created xsi:type="dcterms:W3CDTF">2018-01-15T02:25:00Z</dcterms:created>
  <dcterms:modified xsi:type="dcterms:W3CDTF">2018-04-11T13:00:00Z</dcterms:modified>
</cp:coreProperties>
</file>